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7FD4F2" w14:textId="53DA30D4" w:rsidR="00EB31A5" w:rsidRPr="000C200F" w:rsidRDefault="00EB31A5" w:rsidP="0034394E">
      <w:pPr>
        <w:shd w:val="clear" w:color="auto" w:fill="FFFFFF"/>
        <w:spacing w:after="0" w:line="300" w:lineRule="atLeast"/>
        <w:jc w:val="center"/>
        <w:rPr>
          <w:rFonts w:ascii="Times New Roman" w:eastAsia="Times New Roman" w:hAnsi="Times New Roman" w:cs="Times New Roman"/>
          <w:b/>
          <w:bCs/>
          <w:color w:val="252525"/>
          <w:kern w:val="0"/>
          <w:sz w:val="32"/>
          <w:szCs w:val="32"/>
          <w:lang w:eastAsia="bg-BG"/>
          <w14:ligatures w14:val="none"/>
        </w:rPr>
      </w:pPr>
      <w:bookmarkStart w:id="0" w:name="_Hlk186207085"/>
      <w:r w:rsidRPr="00EB31A5">
        <w:rPr>
          <w:rFonts w:ascii="Times New Roman" w:eastAsia="Times New Roman" w:hAnsi="Times New Roman" w:cs="Times New Roman"/>
          <w:b/>
          <w:bCs/>
          <w:color w:val="252525"/>
          <w:kern w:val="0"/>
          <w:sz w:val="32"/>
          <w:szCs w:val="32"/>
          <w:lang w:eastAsia="bg-BG"/>
          <w14:ligatures w14:val="none"/>
        </w:rPr>
        <w:t xml:space="preserve">НАРЕДБА </w:t>
      </w:r>
      <w:r w:rsidR="000C200F" w:rsidRPr="000C200F">
        <w:rPr>
          <w:rFonts w:ascii="Times New Roman" w:eastAsia="Times New Roman" w:hAnsi="Times New Roman" w:cs="Times New Roman"/>
          <w:b/>
          <w:bCs/>
          <w:color w:val="252525"/>
          <w:kern w:val="0"/>
          <w:sz w:val="32"/>
          <w:szCs w:val="32"/>
          <w:lang w:eastAsia="bg-BG"/>
          <w14:ligatures w14:val="none"/>
        </w:rPr>
        <w:t xml:space="preserve">ЗА </w:t>
      </w:r>
      <w:r w:rsidR="000C200F">
        <w:rPr>
          <w:rFonts w:ascii="Times New Roman" w:eastAsia="Times New Roman" w:hAnsi="Times New Roman" w:cs="Times New Roman"/>
          <w:b/>
          <w:bCs/>
          <w:color w:val="252525"/>
          <w:kern w:val="0"/>
          <w:sz w:val="32"/>
          <w:szCs w:val="32"/>
          <w:lang w:eastAsia="bg-BG"/>
          <w14:ligatures w14:val="none"/>
        </w:rPr>
        <w:t xml:space="preserve">ОРГАНИЗАЦИЯТА И ДЕЙНОСТТА НА ПАЗАРИТЕ И БАЗАРИТЕ НА ТЕРИТОРИЯТА НА ОБЩИНА ВИДИН И ОПРЕДЕЛЯНЕ НА НАЕМНИ ЦЕНИ НА ОБЕКТИ ОБЩИНСКА СОБСТВЕНОСТ </w:t>
      </w:r>
      <w:r w:rsidR="00C47AAE">
        <w:rPr>
          <w:rFonts w:ascii="Times New Roman" w:eastAsia="Times New Roman" w:hAnsi="Times New Roman" w:cs="Times New Roman"/>
          <w:b/>
          <w:bCs/>
          <w:color w:val="252525"/>
          <w:kern w:val="0"/>
          <w:sz w:val="32"/>
          <w:szCs w:val="32"/>
          <w:lang w:eastAsia="bg-BG"/>
          <w14:ligatures w14:val="none"/>
        </w:rPr>
        <w:t xml:space="preserve">УПРАВЛЯВАНИ ОТ </w:t>
      </w:r>
      <w:r w:rsidR="000C200F">
        <w:rPr>
          <w:rFonts w:ascii="Times New Roman" w:eastAsia="Times New Roman" w:hAnsi="Times New Roman" w:cs="Times New Roman"/>
          <w:b/>
          <w:bCs/>
          <w:color w:val="252525"/>
          <w:kern w:val="0"/>
          <w:sz w:val="32"/>
          <w:szCs w:val="32"/>
          <w:lang w:eastAsia="bg-BG"/>
          <w14:ligatures w14:val="none"/>
        </w:rPr>
        <w:t xml:space="preserve">ОП </w:t>
      </w:r>
      <w:r w:rsidR="000C200F" w:rsidRPr="000C200F">
        <w:rPr>
          <w:rFonts w:ascii="Times New Roman" w:eastAsia="Times New Roman" w:hAnsi="Times New Roman" w:cs="Times New Roman"/>
          <w:b/>
          <w:bCs/>
          <w:color w:val="252525"/>
          <w:kern w:val="0"/>
          <w:sz w:val="32"/>
          <w:szCs w:val="32"/>
          <w:lang w:eastAsia="bg-BG"/>
          <w14:ligatures w14:val="none"/>
        </w:rPr>
        <w:t>„ПАЗАРИ“ ВИДИН</w:t>
      </w:r>
    </w:p>
    <w:bookmarkEnd w:id="0"/>
    <w:p w14:paraId="35AC06E7" w14:textId="77777777" w:rsidR="000C200F" w:rsidRPr="00EB31A5" w:rsidRDefault="000C200F" w:rsidP="00EB31A5">
      <w:pPr>
        <w:shd w:val="clear" w:color="auto" w:fill="FFFFFF"/>
        <w:spacing w:after="0" w:line="300" w:lineRule="atLeast"/>
        <w:rPr>
          <w:rFonts w:ascii="Times New Roman" w:eastAsia="Times New Roman" w:hAnsi="Times New Roman" w:cs="Times New Roman"/>
          <w:b/>
          <w:bCs/>
          <w:color w:val="252525"/>
          <w:kern w:val="0"/>
          <w:sz w:val="32"/>
          <w:szCs w:val="32"/>
          <w:lang w:eastAsia="bg-BG"/>
          <w14:ligatures w14:val="none"/>
        </w:rPr>
      </w:pPr>
    </w:p>
    <w:p w14:paraId="644C23EC" w14:textId="77777777" w:rsidR="00EB31A5" w:rsidRPr="00EB31A5" w:rsidRDefault="00EB31A5"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p>
    <w:p w14:paraId="580AF3BE" w14:textId="32BA9364" w:rsidR="00EB31A5" w:rsidRDefault="007A5E17" w:rsidP="007A5E17">
      <w:pPr>
        <w:shd w:val="clear" w:color="auto" w:fill="FFFFFF"/>
        <w:spacing w:after="0" w:line="300" w:lineRule="atLeast"/>
        <w:jc w:val="center"/>
        <w:rPr>
          <w:rFonts w:ascii="Times New Roman" w:eastAsia="Times New Roman" w:hAnsi="Times New Roman" w:cs="Times New Roman"/>
          <w:b/>
          <w:bCs/>
          <w:color w:val="252525"/>
          <w:kern w:val="0"/>
          <w:sz w:val="24"/>
          <w:szCs w:val="24"/>
          <w:lang w:eastAsia="bg-BG"/>
          <w14:ligatures w14:val="none"/>
        </w:rPr>
      </w:pPr>
      <w:bookmarkStart w:id="1" w:name="_Hlk181781627"/>
      <w:r w:rsidRPr="00956F66">
        <w:rPr>
          <w:rFonts w:ascii="Times New Roman" w:eastAsia="Times New Roman" w:hAnsi="Times New Roman" w:cs="Times New Roman"/>
          <w:b/>
          <w:bCs/>
          <w:kern w:val="0"/>
          <w:sz w:val="24"/>
          <w:szCs w:val="24"/>
          <w:lang w:val="en-US" w:eastAsia="bg-BG"/>
          <w14:ligatures w14:val="none"/>
        </w:rPr>
        <w:t>I.</w:t>
      </w:r>
      <w:r w:rsidRPr="00956F66">
        <w:rPr>
          <w:rFonts w:ascii="Times New Roman" w:eastAsia="Times New Roman" w:hAnsi="Times New Roman" w:cs="Times New Roman"/>
          <w:b/>
          <w:bCs/>
          <w:kern w:val="0"/>
          <w:sz w:val="24"/>
          <w:szCs w:val="24"/>
          <w:lang w:eastAsia="bg-BG"/>
          <w14:ligatures w14:val="none"/>
        </w:rPr>
        <w:t xml:space="preserve">   </w:t>
      </w:r>
      <w:bookmarkEnd w:id="1"/>
      <w:r w:rsidR="00EB31A5" w:rsidRPr="00EB31A5">
        <w:rPr>
          <w:rFonts w:ascii="Times New Roman" w:eastAsia="Times New Roman" w:hAnsi="Times New Roman" w:cs="Times New Roman"/>
          <w:b/>
          <w:bCs/>
          <w:color w:val="252525"/>
          <w:kern w:val="0"/>
          <w:sz w:val="24"/>
          <w:szCs w:val="24"/>
          <w:lang w:eastAsia="bg-BG"/>
          <w14:ligatures w14:val="none"/>
        </w:rPr>
        <w:t>ОБЩИ РАЗПОРЕДБИ</w:t>
      </w:r>
    </w:p>
    <w:p w14:paraId="1C9645C2" w14:textId="77777777" w:rsidR="004A40E8" w:rsidRPr="00EB31A5" w:rsidRDefault="004A40E8" w:rsidP="007A5E17">
      <w:pPr>
        <w:shd w:val="clear" w:color="auto" w:fill="FFFFFF"/>
        <w:spacing w:after="0" w:line="300" w:lineRule="atLeast"/>
        <w:jc w:val="center"/>
        <w:rPr>
          <w:rFonts w:ascii="Times New Roman" w:eastAsia="Times New Roman" w:hAnsi="Times New Roman" w:cs="Times New Roman"/>
          <w:b/>
          <w:bCs/>
          <w:color w:val="252525"/>
          <w:kern w:val="0"/>
          <w:sz w:val="24"/>
          <w:szCs w:val="24"/>
          <w:lang w:eastAsia="bg-BG"/>
          <w14:ligatures w14:val="none"/>
        </w:rPr>
      </w:pPr>
    </w:p>
    <w:p w14:paraId="3735A627" w14:textId="72A2B037" w:rsidR="00EB31A5" w:rsidRPr="00EB31A5" w:rsidRDefault="00EB31A5"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r w:rsidRPr="00EB31A5">
        <w:rPr>
          <w:rFonts w:ascii="Times New Roman" w:eastAsia="Times New Roman" w:hAnsi="Times New Roman" w:cs="Times New Roman"/>
          <w:color w:val="252525"/>
          <w:kern w:val="0"/>
          <w:sz w:val="24"/>
          <w:szCs w:val="24"/>
          <w:lang w:eastAsia="bg-BG"/>
          <w14:ligatures w14:val="none"/>
        </w:rPr>
        <w:t xml:space="preserve">Чл. 1. </w:t>
      </w:r>
      <w:r w:rsidR="00F84B6B">
        <w:rPr>
          <w:rFonts w:ascii="Times New Roman" w:eastAsia="Times New Roman" w:hAnsi="Times New Roman" w:cs="Times New Roman"/>
          <w:color w:val="252525"/>
          <w:kern w:val="0"/>
          <w:sz w:val="24"/>
          <w:szCs w:val="24"/>
          <w:lang w:eastAsia="bg-BG"/>
          <w14:ligatures w14:val="none"/>
        </w:rPr>
        <w:t xml:space="preserve">ал. </w:t>
      </w:r>
      <w:r w:rsidRPr="00EB31A5">
        <w:rPr>
          <w:rFonts w:ascii="Times New Roman" w:eastAsia="Times New Roman" w:hAnsi="Times New Roman" w:cs="Times New Roman"/>
          <w:color w:val="252525"/>
          <w:kern w:val="0"/>
          <w:sz w:val="24"/>
          <w:szCs w:val="24"/>
          <w:lang w:eastAsia="bg-BG"/>
          <w14:ligatures w14:val="none"/>
        </w:rPr>
        <w:t>1</w:t>
      </w:r>
      <w:r w:rsidR="0034352B">
        <w:rPr>
          <w:rFonts w:ascii="Times New Roman" w:eastAsia="Times New Roman" w:hAnsi="Times New Roman" w:cs="Times New Roman"/>
          <w:color w:val="252525"/>
          <w:kern w:val="0"/>
          <w:sz w:val="24"/>
          <w:szCs w:val="24"/>
          <w:lang w:eastAsia="bg-BG"/>
          <w14:ligatures w14:val="none"/>
        </w:rPr>
        <w:t>.</w:t>
      </w:r>
      <w:r w:rsidR="00F84B6B">
        <w:rPr>
          <w:rFonts w:ascii="Times New Roman" w:eastAsia="Times New Roman" w:hAnsi="Times New Roman" w:cs="Times New Roman"/>
          <w:color w:val="252525"/>
          <w:kern w:val="0"/>
          <w:sz w:val="24"/>
          <w:szCs w:val="24"/>
          <w:lang w:eastAsia="bg-BG"/>
          <w14:ligatures w14:val="none"/>
        </w:rPr>
        <w:t xml:space="preserve"> </w:t>
      </w:r>
      <w:r w:rsidRPr="00EB31A5">
        <w:rPr>
          <w:rFonts w:ascii="Times New Roman" w:eastAsia="Times New Roman" w:hAnsi="Times New Roman" w:cs="Times New Roman"/>
          <w:color w:val="252525"/>
          <w:kern w:val="0"/>
          <w:sz w:val="24"/>
          <w:szCs w:val="24"/>
          <w:lang w:eastAsia="bg-BG"/>
          <w14:ligatures w14:val="none"/>
        </w:rPr>
        <w:t xml:space="preserve">Тази Наредба определя </w:t>
      </w:r>
      <w:r w:rsidR="00EC3E1C">
        <w:rPr>
          <w:rFonts w:ascii="Times New Roman" w:eastAsia="Times New Roman" w:hAnsi="Times New Roman" w:cs="Times New Roman"/>
          <w:color w:val="252525"/>
          <w:kern w:val="0"/>
          <w:sz w:val="24"/>
          <w:szCs w:val="24"/>
          <w:lang w:eastAsia="bg-BG"/>
          <w14:ligatures w14:val="none"/>
        </w:rPr>
        <w:t xml:space="preserve">организацията и </w:t>
      </w:r>
      <w:r w:rsidR="000C200F">
        <w:rPr>
          <w:rFonts w:ascii="Times New Roman" w:eastAsia="Times New Roman" w:hAnsi="Times New Roman" w:cs="Times New Roman"/>
          <w:color w:val="252525"/>
          <w:kern w:val="0"/>
          <w:sz w:val="24"/>
          <w:szCs w:val="24"/>
          <w:lang w:eastAsia="bg-BG"/>
          <w14:ligatures w14:val="none"/>
        </w:rPr>
        <w:t>дейността на пазарите и базарите на територията на община Видин.</w:t>
      </w:r>
    </w:p>
    <w:p w14:paraId="2033EFC0" w14:textId="3B79EE1A" w:rsidR="00EB31A5" w:rsidRDefault="00F84B6B"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r>
        <w:rPr>
          <w:rFonts w:ascii="Times New Roman" w:eastAsia="Times New Roman" w:hAnsi="Times New Roman" w:cs="Times New Roman"/>
          <w:color w:val="252525"/>
          <w:kern w:val="0"/>
          <w:sz w:val="24"/>
          <w:szCs w:val="24"/>
          <w:lang w:eastAsia="bg-BG"/>
          <w14:ligatures w14:val="none"/>
        </w:rPr>
        <w:t>ал. 2</w:t>
      </w:r>
      <w:r w:rsidR="0034352B">
        <w:rPr>
          <w:rFonts w:ascii="Times New Roman" w:eastAsia="Times New Roman" w:hAnsi="Times New Roman" w:cs="Times New Roman"/>
          <w:color w:val="252525"/>
          <w:kern w:val="0"/>
          <w:sz w:val="24"/>
          <w:szCs w:val="24"/>
          <w:lang w:eastAsia="bg-BG"/>
          <w14:ligatures w14:val="none"/>
        </w:rPr>
        <w:t xml:space="preserve">. </w:t>
      </w:r>
      <w:r w:rsidR="00EB31A5" w:rsidRPr="00EB31A5">
        <w:rPr>
          <w:rFonts w:ascii="Times New Roman" w:eastAsia="Times New Roman" w:hAnsi="Times New Roman" w:cs="Times New Roman"/>
          <w:color w:val="252525"/>
          <w:kern w:val="0"/>
          <w:sz w:val="24"/>
          <w:szCs w:val="24"/>
          <w:lang w:eastAsia="bg-BG"/>
          <w14:ligatures w14:val="none"/>
        </w:rPr>
        <w:t xml:space="preserve">С </w:t>
      </w:r>
      <w:r w:rsidR="00F3585F">
        <w:rPr>
          <w:rFonts w:ascii="Times New Roman" w:eastAsia="Times New Roman" w:hAnsi="Times New Roman" w:cs="Times New Roman"/>
          <w:color w:val="252525"/>
          <w:kern w:val="0"/>
          <w:sz w:val="24"/>
          <w:szCs w:val="24"/>
          <w:lang w:eastAsia="bg-BG"/>
          <w14:ligatures w14:val="none"/>
        </w:rPr>
        <w:t xml:space="preserve"> </w:t>
      </w:r>
      <w:r w:rsidR="00EB31A5" w:rsidRPr="00EB31A5">
        <w:rPr>
          <w:rFonts w:ascii="Times New Roman" w:eastAsia="Times New Roman" w:hAnsi="Times New Roman" w:cs="Times New Roman"/>
          <w:color w:val="252525"/>
          <w:kern w:val="0"/>
          <w:sz w:val="24"/>
          <w:szCs w:val="24"/>
          <w:lang w:eastAsia="bg-BG"/>
          <w14:ligatures w14:val="none"/>
        </w:rPr>
        <w:t>Наредбата се определят наемн</w:t>
      </w:r>
      <w:r w:rsidR="000C200F">
        <w:rPr>
          <w:rFonts w:ascii="Times New Roman" w:eastAsia="Times New Roman" w:hAnsi="Times New Roman" w:cs="Times New Roman"/>
          <w:color w:val="252525"/>
          <w:kern w:val="0"/>
          <w:sz w:val="24"/>
          <w:szCs w:val="24"/>
          <w:lang w:eastAsia="bg-BG"/>
          <w14:ligatures w14:val="none"/>
        </w:rPr>
        <w:t>ите цени на обекти общинска собственост</w:t>
      </w:r>
      <w:r w:rsidR="00753DDB">
        <w:rPr>
          <w:rFonts w:ascii="Times New Roman" w:eastAsia="Times New Roman" w:hAnsi="Times New Roman" w:cs="Times New Roman"/>
          <w:color w:val="252525"/>
          <w:kern w:val="0"/>
          <w:sz w:val="24"/>
          <w:szCs w:val="24"/>
          <w:lang w:eastAsia="bg-BG"/>
          <w14:ligatures w14:val="none"/>
        </w:rPr>
        <w:t xml:space="preserve"> управлявани от</w:t>
      </w:r>
      <w:r w:rsidR="000C200F">
        <w:rPr>
          <w:rFonts w:ascii="Times New Roman" w:eastAsia="Times New Roman" w:hAnsi="Times New Roman" w:cs="Times New Roman"/>
          <w:color w:val="252525"/>
          <w:kern w:val="0"/>
          <w:sz w:val="24"/>
          <w:szCs w:val="24"/>
          <w:lang w:eastAsia="bg-BG"/>
          <w14:ligatures w14:val="none"/>
        </w:rPr>
        <w:t xml:space="preserve"> ОП „Пазари“ Видин.</w:t>
      </w:r>
    </w:p>
    <w:p w14:paraId="0B1801DB" w14:textId="77777777" w:rsidR="00956F66" w:rsidRPr="00956F66" w:rsidRDefault="00956F66" w:rsidP="007A5E17">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 Право да осъществяват търговска дейност или извършват</w:t>
      </w:r>
    </w:p>
    <w:p w14:paraId="330BE57B"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услуги в района на пазарите и базарите имат всички лица, регистрирани по търговския закон, земеделски производители, кооперации и физически лица с разрешение за дейност.</w:t>
      </w:r>
    </w:p>
    <w:p w14:paraId="6A6F7EFD" w14:textId="77777777" w:rsidR="00956F66" w:rsidRPr="00956F66" w:rsidRDefault="00956F66" w:rsidP="007A5E17">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  Търговците, които ползват услугите на общинските тържища</w:t>
      </w:r>
    </w:p>
    <w:p w14:paraId="5267B1E9"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заплащат:</w:t>
      </w:r>
    </w:p>
    <w:p w14:paraId="6F21171A" w14:textId="77777777" w:rsidR="00956F66" w:rsidRPr="00956F66" w:rsidRDefault="00956F66" w:rsidP="00956F66">
      <w:pPr>
        <w:numPr>
          <w:ilvl w:val="0"/>
          <w:numId w:val="2"/>
        </w:numPr>
        <w:spacing w:after="0" w:line="240" w:lineRule="auto"/>
        <w:ind w:left="284" w:hanging="284"/>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Наем с включено ДДС за  обекти за търговия и услуги с</w:t>
      </w:r>
    </w:p>
    <w:p w14:paraId="63802A04"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постоянен статут,  наети чрез търг/конкурс и сключен договор.</w:t>
      </w:r>
    </w:p>
    <w:p w14:paraId="46D8D91C"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2. Наем с включено ДДС за открити търговски площи върху които</w:t>
      </w:r>
    </w:p>
    <w:p w14:paraId="080DD21B"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се разполагат обекти с временен статут за търговия и услуги, наети чрез търг/конкурс и сключен договор.</w:t>
      </w:r>
    </w:p>
    <w:p w14:paraId="1541FB80"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3. Наем с включено ДДС за търговски клетки, наети чрез търг/конкурс и сключен договор.</w:t>
      </w:r>
    </w:p>
    <w:p w14:paraId="1F5A1EFD"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4.  Такса и наем с включено ДДС за ползване на търговски маси, отдадени чрез търг и сключен договор.</w:t>
      </w:r>
    </w:p>
    <w:p w14:paraId="5F63A04E"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5.  Такса за ежедневно ползване на свободни търговски маси.</w:t>
      </w:r>
    </w:p>
    <w:p w14:paraId="0C09CCB8"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6.  Такса за седмично ползване на свободни търговски маси.</w:t>
      </w:r>
    </w:p>
    <w:p w14:paraId="6EFF7666"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7.  Месечна такса за ползване на петна за търговия на временен пазар „Стадиона”</w:t>
      </w:r>
    </w:p>
    <w:p w14:paraId="596E12CD"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8. Дневна такса за ползване петна за търговия до 1 кв.м. на временен пазар „Стадиона”.</w:t>
      </w:r>
    </w:p>
    <w:p w14:paraId="6ED4241A"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9. Обезщетение с включено ДДС за временно или постоянно  ползване на допълнително заета площ пред обектите с постоянен и временен статут.</w:t>
      </w:r>
    </w:p>
    <w:p w14:paraId="5B79ED48"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10.    Месечни суми за изразходвани консумативи /ел.енергия и вода/, съгласно изготвена справка.</w:t>
      </w:r>
    </w:p>
    <w:p w14:paraId="6F90DC76"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11. Неустойки за забавено плащане на наемите и консумативите в уречения  срок, уговорени между страните в сключения договор.</w:t>
      </w:r>
    </w:p>
    <w:p w14:paraId="23669DFE" w14:textId="77777777" w:rsid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12. Други приходи.</w:t>
      </w:r>
    </w:p>
    <w:p w14:paraId="492DA00F" w14:textId="77777777" w:rsidR="00EC3E1C" w:rsidRPr="00956F66" w:rsidRDefault="00EC3E1C" w:rsidP="00956F66">
      <w:pPr>
        <w:spacing w:after="0" w:line="240" w:lineRule="auto"/>
        <w:jc w:val="both"/>
        <w:rPr>
          <w:rFonts w:ascii="Times New Roman" w:eastAsia="Times New Roman" w:hAnsi="Times New Roman" w:cs="Times New Roman"/>
          <w:kern w:val="0"/>
          <w:sz w:val="24"/>
          <w:szCs w:val="24"/>
          <w:lang w:eastAsia="bg-BG"/>
          <w14:ligatures w14:val="none"/>
        </w:rPr>
      </w:pPr>
    </w:p>
    <w:p w14:paraId="3F1ED0D7" w14:textId="77777777" w:rsidR="00EB31A5" w:rsidRDefault="00EB31A5" w:rsidP="00EB31A5">
      <w:pPr>
        <w:shd w:val="clear" w:color="auto" w:fill="FFFFFF"/>
        <w:spacing w:after="0" w:line="300" w:lineRule="atLeast"/>
        <w:rPr>
          <w:rStyle w:val="a4"/>
          <w:rFonts w:ascii="Times New Roman" w:hAnsi="Times New Roman" w:cs="Times New Roman"/>
          <w:color w:val="415264"/>
          <w:sz w:val="24"/>
          <w:szCs w:val="24"/>
          <w:shd w:val="clear" w:color="auto" w:fill="FFFFFF"/>
        </w:rPr>
      </w:pPr>
    </w:p>
    <w:p w14:paraId="7FD926E9" w14:textId="3A7EDBF1" w:rsidR="00956F66" w:rsidRPr="00956F66" w:rsidRDefault="007A5E17" w:rsidP="007A5E17">
      <w:pPr>
        <w:spacing w:after="0" w:line="240" w:lineRule="auto"/>
        <w:ind w:left="284"/>
        <w:jc w:val="center"/>
        <w:rPr>
          <w:rFonts w:ascii="Times New Roman" w:eastAsia="Times New Roman" w:hAnsi="Times New Roman" w:cs="Times New Roman"/>
          <w:b/>
          <w:bCs/>
          <w:kern w:val="0"/>
          <w:sz w:val="24"/>
          <w:szCs w:val="24"/>
          <w:lang w:eastAsia="bg-BG"/>
          <w14:ligatures w14:val="none"/>
        </w:rPr>
      </w:pPr>
      <w:r w:rsidRPr="00956F66">
        <w:rPr>
          <w:rFonts w:ascii="Times New Roman" w:eastAsia="Times New Roman" w:hAnsi="Times New Roman" w:cs="Times New Roman"/>
          <w:b/>
          <w:bCs/>
          <w:kern w:val="0"/>
          <w:sz w:val="24"/>
          <w:szCs w:val="24"/>
          <w:lang w:val="en-US" w:eastAsia="bg-BG"/>
          <w14:ligatures w14:val="none"/>
        </w:rPr>
        <w:t>II.</w:t>
      </w:r>
      <w:r w:rsidRPr="00956F66">
        <w:rPr>
          <w:rFonts w:ascii="Times New Roman" w:eastAsia="Times New Roman" w:hAnsi="Times New Roman" w:cs="Times New Roman"/>
          <w:b/>
          <w:bCs/>
          <w:kern w:val="0"/>
          <w:sz w:val="24"/>
          <w:szCs w:val="24"/>
          <w:lang w:eastAsia="bg-BG"/>
          <w14:ligatures w14:val="none"/>
        </w:rPr>
        <w:t xml:space="preserve">   </w:t>
      </w:r>
      <w:r w:rsidR="00956F66" w:rsidRPr="00956F66">
        <w:rPr>
          <w:rFonts w:ascii="Times New Roman" w:eastAsia="Times New Roman" w:hAnsi="Times New Roman" w:cs="Times New Roman"/>
          <w:b/>
          <w:bCs/>
          <w:kern w:val="0"/>
          <w:sz w:val="24"/>
          <w:szCs w:val="24"/>
          <w:lang w:eastAsia="bg-BG"/>
          <w14:ligatures w14:val="none"/>
        </w:rPr>
        <w:t>Р</w:t>
      </w:r>
      <w:r w:rsidRPr="007A5E17">
        <w:rPr>
          <w:rFonts w:ascii="Times New Roman" w:eastAsia="Times New Roman" w:hAnsi="Times New Roman" w:cs="Times New Roman"/>
          <w:b/>
          <w:bCs/>
          <w:kern w:val="0"/>
          <w:sz w:val="24"/>
          <w:szCs w:val="24"/>
          <w:lang w:eastAsia="bg-BG"/>
          <w14:ligatures w14:val="none"/>
        </w:rPr>
        <w:t xml:space="preserve">ЕД ЗА НАЕМАНЕ НА ОБЕКТИ ПУБЛИЧНА ОБЩИНСКА СОБСТВЕНОСТ С ПОСТОЯНЕН СТАТУТ, </w:t>
      </w:r>
      <w:bookmarkStart w:id="2" w:name="_Hlk181781710"/>
      <w:r w:rsidRPr="007A5E17">
        <w:rPr>
          <w:rFonts w:ascii="Times New Roman" w:eastAsia="Times New Roman" w:hAnsi="Times New Roman" w:cs="Times New Roman"/>
          <w:b/>
          <w:bCs/>
          <w:kern w:val="0"/>
          <w:sz w:val="24"/>
          <w:szCs w:val="24"/>
          <w:lang w:eastAsia="bg-BG"/>
          <w14:ligatures w14:val="none"/>
        </w:rPr>
        <w:t>УПРАВЛЯВАНИ ОТ ОП „ПАЗАРИ“ ВИДИН</w:t>
      </w:r>
    </w:p>
    <w:p w14:paraId="48B6B061" w14:textId="77777777" w:rsidR="00956F66" w:rsidRPr="00956F66" w:rsidRDefault="00956F66" w:rsidP="007A5E17">
      <w:pPr>
        <w:spacing w:after="0" w:line="240" w:lineRule="auto"/>
        <w:jc w:val="center"/>
        <w:rPr>
          <w:rFonts w:ascii="Times New Roman" w:eastAsia="Times New Roman" w:hAnsi="Times New Roman" w:cs="Times New Roman"/>
          <w:kern w:val="0"/>
          <w:sz w:val="24"/>
          <w:szCs w:val="24"/>
          <w:lang w:eastAsia="bg-BG"/>
          <w14:ligatures w14:val="none"/>
        </w:rPr>
      </w:pPr>
    </w:p>
    <w:bookmarkEnd w:id="2"/>
    <w:p w14:paraId="23995D45" w14:textId="12880AE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F84B6B">
        <w:rPr>
          <w:rFonts w:ascii="Times New Roman" w:eastAsia="Times New Roman" w:hAnsi="Times New Roman" w:cs="Times New Roman"/>
          <w:kern w:val="0"/>
          <w:sz w:val="24"/>
          <w:szCs w:val="24"/>
          <w:lang w:eastAsia="bg-BG"/>
          <w14:ligatures w14:val="none"/>
        </w:rPr>
        <w:t>4.</w:t>
      </w:r>
      <w:r w:rsidRPr="00956F66">
        <w:rPr>
          <w:rFonts w:ascii="Times New Roman" w:eastAsia="Times New Roman" w:hAnsi="Times New Roman" w:cs="Times New Roman"/>
          <w:kern w:val="0"/>
          <w:sz w:val="24"/>
          <w:szCs w:val="24"/>
          <w:lang w:eastAsia="bg-BG"/>
          <w14:ligatures w14:val="none"/>
        </w:rPr>
        <w:t xml:space="preserve"> Търговски обекти с постоянен статут - ПОС се отдават под наем чрез търг/конкурс за срок до 10 години след Решение на Общински съвет Видин.</w:t>
      </w:r>
    </w:p>
    <w:p w14:paraId="4D9BE659" w14:textId="76E8544E"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lastRenderedPageBreak/>
        <w:t>Чл.</w:t>
      </w:r>
      <w:r w:rsidR="00F84B6B">
        <w:rPr>
          <w:rFonts w:ascii="Times New Roman" w:eastAsia="Times New Roman" w:hAnsi="Times New Roman" w:cs="Times New Roman"/>
          <w:kern w:val="0"/>
          <w:sz w:val="24"/>
          <w:szCs w:val="24"/>
          <w:lang w:eastAsia="bg-BG"/>
          <w14:ligatures w14:val="none"/>
        </w:rPr>
        <w:t>5</w:t>
      </w:r>
      <w:r w:rsidRPr="00956F66">
        <w:rPr>
          <w:rFonts w:ascii="Times New Roman" w:eastAsia="Times New Roman" w:hAnsi="Times New Roman" w:cs="Times New Roman"/>
          <w:kern w:val="0"/>
          <w:sz w:val="24"/>
          <w:szCs w:val="24"/>
          <w:lang w:eastAsia="bg-BG"/>
          <w14:ligatures w14:val="none"/>
        </w:rPr>
        <w:t>. Търгът/конкурсът се обявява и организира от Кмета на Община Видин, който назначава тръжната комисия и определя тръжните условия.</w:t>
      </w:r>
    </w:p>
    <w:p w14:paraId="70E0CCB4" w14:textId="290C81E3"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F84B6B">
        <w:rPr>
          <w:rFonts w:ascii="Times New Roman" w:eastAsia="Times New Roman" w:hAnsi="Times New Roman" w:cs="Times New Roman"/>
          <w:kern w:val="0"/>
          <w:sz w:val="24"/>
          <w:szCs w:val="24"/>
          <w:lang w:eastAsia="bg-BG"/>
          <w14:ligatures w14:val="none"/>
        </w:rPr>
        <w:t>6</w:t>
      </w:r>
      <w:r w:rsidRPr="00956F66">
        <w:rPr>
          <w:rFonts w:ascii="Times New Roman" w:eastAsia="Times New Roman" w:hAnsi="Times New Roman" w:cs="Times New Roman"/>
          <w:kern w:val="0"/>
          <w:sz w:val="24"/>
          <w:szCs w:val="24"/>
          <w:lang w:eastAsia="bg-BG"/>
          <w14:ligatures w14:val="none"/>
        </w:rPr>
        <w:t xml:space="preserve">. Процедурата по провеждането на търга/конкурса, определяне на спечелилия кандидат и сключването на договор с него и Кмета на Община Видин се извършва съгласно действащата Наредба за реда за придобиване, управление и разпореждане с общинско имущество на територията на Община Видин /глава </w:t>
      </w:r>
      <w:r w:rsidRPr="00956F66">
        <w:rPr>
          <w:rFonts w:ascii="Times New Roman" w:eastAsia="Times New Roman" w:hAnsi="Times New Roman" w:cs="Times New Roman"/>
          <w:kern w:val="0"/>
          <w:sz w:val="24"/>
          <w:szCs w:val="24"/>
          <w:lang w:val="en-US" w:eastAsia="bg-BG"/>
          <w14:ligatures w14:val="none"/>
        </w:rPr>
        <w:t>VIII,</w:t>
      </w:r>
      <w:r w:rsidRPr="00956F66">
        <w:rPr>
          <w:rFonts w:ascii="Times New Roman" w:eastAsia="Times New Roman" w:hAnsi="Times New Roman" w:cs="Times New Roman"/>
          <w:kern w:val="0"/>
          <w:sz w:val="24"/>
          <w:szCs w:val="24"/>
          <w:lang w:eastAsia="bg-BG"/>
          <w14:ligatures w14:val="none"/>
        </w:rPr>
        <w:t xml:space="preserve"> Раздел </w:t>
      </w:r>
      <w:r w:rsidRPr="00956F66">
        <w:rPr>
          <w:rFonts w:ascii="Times New Roman" w:eastAsia="Times New Roman" w:hAnsi="Times New Roman" w:cs="Times New Roman"/>
          <w:kern w:val="0"/>
          <w:sz w:val="24"/>
          <w:szCs w:val="24"/>
          <w:lang w:val="en-US" w:eastAsia="bg-BG"/>
          <w14:ligatures w14:val="none"/>
        </w:rPr>
        <w:t xml:space="preserve">II </w:t>
      </w:r>
      <w:r w:rsidRPr="00956F66">
        <w:rPr>
          <w:rFonts w:ascii="Times New Roman" w:eastAsia="Times New Roman" w:hAnsi="Times New Roman" w:cs="Times New Roman"/>
          <w:kern w:val="0"/>
          <w:sz w:val="24"/>
          <w:szCs w:val="24"/>
          <w:lang w:eastAsia="bg-BG"/>
          <w14:ligatures w14:val="none"/>
        </w:rPr>
        <w:t xml:space="preserve">и </w:t>
      </w:r>
      <w:r w:rsidRPr="00956F66">
        <w:rPr>
          <w:rFonts w:ascii="Times New Roman" w:eastAsia="Times New Roman" w:hAnsi="Times New Roman" w:cs="Times New Roman"/>
          <w:kern w:val="0"/>
          <w:sz w:val="24"/>
          <w:szCs w:val="24"/>
          <w:lang w:val="en-US" w:eastAsia="bg-BG"/>
          <w14:ligatures w14:val="none"/>
        </w:rPr>
        <w:t>III</w:t>
      </w:r>
      <w:r w:rsidRPr="00956F66">
        <w:rPr>
          <w:rFonts w:ascii="Times New Roman" w:eastAsia="Times New Roman" w:hAnsi="Times New Roman" w:cs="Times New Roman"/>
          <w:kern w:val="0"/>
          <w:sz w:val="24"/>
          <w:szCs w:val="24"/>
          <w:lang w:eastAsia="bg-BG"/>
          <w14:ligatures w14:val="none"/>
        </w:rPr>
        <w:t>/.</w:t>
      </w:r>
    </w:p>
    <w:p w14:paraId="7B1A1690"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Първоначалното плащане на наема с включено ДДС се извършва в пълен размер независимо от датата на сключване на договора през месеца и в срокове определени от него / до 25-то число на текущия месец за следващия/, като се издава  фактура и прикрепен към нея фискален бон.</w:t>
      </w:r>
    </w:p>
    <w:p w14:paraId="32E09836" w14:textId="7AFA5EE5"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 xml:space="preserve">Наемът на обекта с постоянен статут – </w:t>
      </w:r>
      <w:r w:rsidR="0062700D" w:rsidRPr="0062700D">
        <w:rPr>
          <w:rFonts w:ascii="Times New Roman" w:eastAsia="Times New Roman" w:hAnsi="Times New Roman" w:cs="Times New Roman"/>
          <w:kern w:val="0"/>
          <w:sz w:val="24"/>
          <w:szCs w:val="24"/>
          <w:lang w:eastAsia="bg-BG"/>
          <w14:ligatures w14:val="none"/>
        </w:rPr>
        <w:t>публична общинска собственост</w:t>
      </w:r>
      <w:r w:rsidRPr="0062700D">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в Централен пазар, включва ползването на площ пред и около тях  с рекламна цел /до 0,5м./.</w:t>
      </w:r>
    </w:p>
    <w:p w14:paraId="6D3C19DE"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Всички допълнително заети площи с цел търговия извън договорените се заплащат допълнително с разрешение на Директора на предприятието след подадено от Наемателя писмено заявление за размера на квадратурата и срока на ползване.</w:t>
      </w:r>
    </w:p>
    <w:p w14:paraId="35B95A14" w14:textId="1FE8CD26"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F84B6B">
        <w:rPr>
          <w:rFonts w:ascii="Times New Roman" w:eastAsia="Times New Roman" w:hAnsi="Times New Roman" w:cs="Times New Roman"/>
          <w:kern w:val="0"/>
          <w:sz w:val="24"/>
          <w:szCs w:val="24"/>
          <w:lang w:eastAsia="bg-BG"/>
          <w14:ligatures w14:val="none"/>
        </w:rPr>
        <w:t>7</w:t>
      </w:r>
      <w:r w:rsidRPr="00956F66">
        <w:rPr>
          <w:rFonts w:ascii="Times New Roman" w:eastAsia="Times New Roman" w:hAnsi="Times New Roman" w:cs="Times New Roman"/>
          <w:kern w:val="0"/>
          <w:sz w:val="24"/>
          <w:szCs w:val="24"/>
          <w:lang w:eastAsia="bg-BG"/>
          <w14:ligatures w14:val="none"/>
        </w:rPr>
        <w:t>. При никакви условия и под никаква форма Наемателят няма право да преотстъпва ползуването на наетия имот на трети лица /да го пренаема/, включително и под формата на съвместна дейност, гражданско и търговско дружество с негово участие, цесия и др.</w:t>
      </w:r>
    </w:p>
    <w:p w14:paraId="22C171A2"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При регистриране на такъв случай, договорът за наем се прекратява едностранно от Наемодателя.</w:t>
      </w:r>
    </w:p>
    <w:p w14:paraId="72310873" w14:textId="0B8D25D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F84B6B">
        <w:rPr>
          <w:rFonts w:ascii="Times New Roman" w:eastAsia="Times New Roman" w:hAnsi="Times New Roman" w:cs="Times New Roman"/>
          <w:kern w:val="0"/>
          <w:sz w:val="24"/>
          <w:szCs w:val="24"/>
          <w:lang w:eastAsia="bg-BG"/>
          <w14:ligatures w14:val="none"/>
        </w:rPr>
        <w:t>8</w:t>
      </w:r>
      <w:r w:rsidRPr="00956F66">
        <w:rPr>
          <w:rFonts w:ascii="Times New Roman" w:eastAsia="Times New Roman" w:hAnsi="Times New Roman" w:cs="Times New Roman"/>
          <w:kern w:val="0"/>
          <w:sz w:val="24"/>
          <w:szCs w:val="24"/>
          <w:lang w:eastAsia="bg-BG"/>
          <w14:ligatures w14:val="none"/>
        </w:rPr>
        <w:t>. Предсрочното прекратяване на договора по взаимно съгласие се извършва с подаване на писмено заявление на една от страните, към другата с едномесечно предизвестие.</w:t>
      </w:r>
    </w:p>
    <w:p w14:paraId="5E1E113F" w14:textId="37B0AB0B"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F84B6B">
        <w:rPr>
          <w:rFonts w:ascii="Times New Roman" w:eastAsia="Times New Roman" w:hAnsi="Times New Roman" w:cs="Times New Roman"/>
          <w:kern w:val="0"/>
          <w:sz w:val="24"/>
          <w:szCs w:val="24"/>
          <w:lang w:eastAsia="bg-BG"/>
          <w14:ligatures w14:val="none"/>
        </w:rPr>
        <w:t>9</w:t>
      </w:r>
      <w:r w:rsidRPr="00956F66">
        <w:rPr>
          <w:rFonts w:ascii="Times New Roman" w:eastAsia="Times New Roman" w:hAnsi="Times New Roman" w:cs="Times New Roman"/>
          <w:kern w:val="0"/>
          <w:sz w:val="24"/>
          <w:szCs w:val="24"/>
          <w:lang w:eastAsia="bg-BG"/>
          <w14:ligatures w14:val="none"/>
        </w:rPr>
        <w:t>. Предсрочно прекратяване на договора при настъпило виновно обстоятелство се извършва веднага след установяване на нарушението по установения ред с изготвен протокол от комисия, назначена от Директора на предприятието със заповед.</w:t>
      </w:r>
    </w:p>
    <w:p w14:paraId="42888643" w14:textId="4F29F87D" w:rsid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F84B6B">
        <w:rPr>
          <w:rFonts w:ascii="Times New Roman" w:eastAsia="Times New Roman" w:hAnsi="Times New Roman" w:cs="Times New Roman"/>
          <w:kern w:val="0"/>
          <w:sz w:val="24"/>
          <w:szCs w:val="24"/>
          <w:lang w:eastAsia="bg-BG"/>
          <w14:ligatures w14:val="none"/>
        </w:rPr>
        <w:t>0</w:t>
      </w:r>
      <w:r w:rsidRPr="00956F66">
        <w:rPr>
          <w:rFonts w:ascii="Times New Roman" w:eastAsia="Times New Roman" w:hAnsi="Times New Roman" w:cs="Times New Roman"/>
          <w:kern w:val="0"/>
          <w:sz w:val="24"/>
          <w:szCs w:val="24"/>
          <w:lang w:eastAsia="bg-BG"/>
          <w14:ligatures w14:val="none"/>
        </w:rPr>
        <w:t>. След изтичане или прекратяване на договора за наем, обекта се предлага на търг/конкурс, ако не е настъпило друго обстоятелство.</w:t>
      </w:r>
    </w:p>
    <w:p w14:paraId="320014C3" w14:textId="77777777" w:rsidR="00EC3E1C" w:rsidRPr="00956F66" w:rsidRDefault="00EC3E1C" w:rsidP="00956F66">
      <w:pPr>
        <w:spacing w:after="0" w:line="240" w:lineRule="auto"/>
        <w:jc w:val="both"/>
        <w:rPr>
          <w:rFonts w:ascii="Times New Roman" w:eastAsia="Times New Roman" w:hAnsi="Times New Roman" w:cs="Times New Roman"/>
          <w:kern w:val="0"/>
          <w:sz w:val="24"/>
          <w:szCs w:val="24"/>
          <w:lang w:eastAsia="bg-BG"/>
          <w14:ligatures w14:val="none"/>
        </w:rPr>
      </w:pPr>
    </w:p>
    <w:p w14:paraId="0A939328"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p>
    <w:p w14:paraId="78A98212" w14:textId="3CFFD70C" w:rsidR="007A5E17" w:rsidRPr="00956F66" w:rsidRDefault="00956F66" w:rsidP="007A5E17">
      <w:pPr>
        <w:spacing w:after="0" w:line="240" w:lineRule="auto"/>
        <w:ind w:left="284"/>
        <w:jc w:val="center"/>
        <w:rPr>
          <w:rFonts w:ascii="Times New Roman" w:eastAsia="Times New Roman" w:hAnsi="Times New Roman" w:cs="Times New Roman"/>
          <w:b/>
          <w:bCs/>
          <w:kern w:val="0"/>
          <w:sz w:val="24"/>
          <w:szCs w:val="24"/>
          <w:lang w:eastAsia="bg-BG"/>
          <w14:ligatures w14:val="none"/>
        </w:rPr>
      </w:pPr>
      <w:bookmarkStart w:id="3" w:name="_Hlk181781491"/>
      <w:r w:rsidRPr="00956F66">
        <w:rPr>
          <w:rFonts w:ascii="Times New Roman" w:eastAsia="Times New Roman" w:hAnsi="Times New Roman" w:cs="Times New Roman"/>
          <w:b/>
          <w:bCs/>
          <w:kern w:val="0"/>
          <w:sz w:val="24"/>
          <w:szCs w:val="24"/>
          <w:lang w:val="en-US" w:eastAsia="bg-BG"/>
          <w14:ligatures w14:val="none"/>
        </w:rPr>
        <w:t>III.</w:t>
      </w:r>
      <w:r w:rsidRPr="00956F66">
        <w:rPr>
          <w:rFonts w:ascii="Times New Roman" w:eastAsia="Times New Roman" w:hAnsi="Times New Roman" w:cs="Times New Roman"/>
          <w:b/>
          <w:bCs/>
          <w:kern w:val="0"/>
          <w:sz w:val="24"/>
          <w:szCs w:val="24"/>
          <w:lang w:eastAsia="bg-BG"/>
          <w14:ligatures w14:val="none"/>
        </w:rPr>
        <w:t xml:space="preserve">   </w:t>
      </w:r>
      <w:bookmarkEnd w:id="3"/>
      <w:r w:rsidRPr="00956F66">
        <w:rPr>
          <w:rFonts w:ascii="Times New Roman" w:eastAsia="Times New Roman" w:hAnsi="Times New Roman" w:cs="Times New Roman"/>
          <w:b/>
          <w:bCs/>
          <w:kern w:val="0"/>
          <w:sz w:val="24"/>
          <w:szCs w:val="24"/>
          <w:lang w:eastAsia="bg-BG"/>
          <w14:ligatures w14:val="none"/>
        </w:rPr>
        <w:t>Р</w:t>
      </w:r>
      <w:r w:rsidR="007A5E17" w:rsidRPr="007A5E17">
        <w:rPr>
          <w:rFonts w:ascii="Times New Roman" w:eastAsia="Times New Roman" w:hAnsi="Times New Roman" w:cs="Times New Roman"/>
          <w:b/>
          <w:bCs/>
          <w:kern w:val="0"/>
          <w:sz w:val="24"/>
          <w:szCs w:val="24"/>
          <w:lang w:eastAsia="bg-BG"/>
          <w14:ligatures w14:val="none"/>
        </w:rPr>
        <w:t xml:space="preserve">ЕД ЗА НАЕМАНЕ НА ТЪРГОВСКИ ПЛОЩИ – ПУБЛИЧНА ОБЩИНСКА СОБСТВЕНОСТ УПРАВЛЯВАНИ ОТ ОП </w:t>
      </w:r>
      <w:r w:rsidR="00EC3E1C">
        <w:rPr>
          <w:rFonts w:ascii="Times New Roman" w:eastAsia="Times New Roman" w:hAnsi="Times New Roman" w:cs="Times New Roman"/>
          <w:b/>
          <w:bCs/>
          <w:kern w:val="0"/>
          <w:sz w:val="24"/>
          <w:szCs w:val="24"/>
          <w:lang w:eastAsia="bg-BG"/>
          <w14:ligatures w14:val="none"/>
        </w:rPr>
        <w:t xml:space="preserve"> </w:t>
      </w:r>
      <w:r w:rsidR="007A5E17" w:rsidRPr="007A5E17">
        <w:rPr>
          <w:rFonts w:ascii="Times New Roman" w:eastAsia="Times New Roman" w:hAnsi="Times New Roman" w:cs="Times New Roman"/>
          <w:b/>
          <w:bCs/>
          <w:kern w:val="0"/>
          <w:sz w:val="24"/>
          <w:szCs w:val="24"/>
          <w:lang w:eastAsia="bg-BG"/>
          <w14:ligatures w14:val="none"/>
        </w:rPr>
        <w:t xml:space="preserve">„ПАЗАРИ“ </w:t>
      </w:r>
      <w:r w:rsidR="00EC3E1C">
        <w:rPr>
          <w:rFonts w:ascii="Times New Roman" w:eastAsia="Times New Roman" w:hAnsi="Times New Roman" w:cs="Times New Roman"/>
          <w:b/>
          <w:bCs/>
          <w:kern w:val="0"/>
          <w:sz w:val="24"/>
          <w:szCs w:val="24"/>
          <w:lang w:eastAsia="bg-BG"/>
          <w14:ligatures w14:val="none"/>
        </w:rPr>
        <w:t xml:space="preserve"> </w:t>
      </w:r>
      <w:r w:rsidR="007A5E17" w:rsidRPr="007A5E17">
        <w:rPr>
          <w:rFonts w:ascii="Times New Roman" w:eastAsia="Times New Roman" w:hAnsi="Times New Roman" w:cs="Times New Roman"/>
          <w:b/>
          <w:bCs/>
          <w:kern w:val="0"/>
          <w:sz w:val="24"/>
          <w:szCs w:val="24"/>
          <w:lang w:eastAsia="bg-BG"/>
          <w14:ligatures w14:val="none"/>
        </w:rPr>
        <w:t>ВИДИН</w:t>
      </w:r>
    </w:p>
    <w:p w14:paraId="2683A992" w14:textId="77777777" w:rsidR="00956F66" w:rsidRPr="00956F66" w:rsidRDefault="00956F66" w:rsidP="00956F66">
      <w:pPr>
        <w:spacing w:after="0" w:line="240" w:lineRule="auto"/>
        <w:jc w:val="both"/>
        <w:rPr>
          <w:rFonts w:ascii="Times New Roman" w:eastAsia="Times New Roman" w:hAnsi="Times New Roman" w:cs="Times New Roman"/>
          <w:b/>
          <w:bCs/>
          <w:kern w:val="0"/>
          <w:sz w:val="28"/>
          <w:szCs w:val="28"/>
          <w:lang w:eastAsia="bg-BG"/>
          <w14:ligatures w14:val="none"/>
        </w:rPr>
      </w:pPr>
    </w:p>
    <w:p w14:paraId="240D1923" w14:textId="523D7BF9"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F84B6B">
        <w:rPr>
          <w:rFonts w:ascii="Times New Roman" w:eastAsia="Times New Roman" w:hAnsi="Times New Roman" w:cs="Times New Roman"/>
          <w:kern w:val="0"/>
          <w:sz w:val="24"/>
          <w:szCs w:val="24"/>
          <w:lang w:eastAsia="bg-BG"/>
          <w14:ligatures w14:val="none"/>
        </w:rPr>
        <w:t>1</w:t>
      </w:r>
      <w:r w:rsidRPr="00956F66">
        <w:rPr>
          <w:rFonts w:ascii="Times New Roman" w:eastAsia="Times New Roman" w:hAnsi="Times New Roman" w:cs="Times New Roman"/>
          <w:kern w:val="0"/>
          <w:sz w:val="24"/>
          <w:szCs w:val="24"/>
          <w:lang w:eastAsia="bg-BG"/>
          <w14:ligatures w14:val="none"/>
        </w:rPr>
        <w:t>.  Наети търговски площи в пазарите и базарите са площи на които наемателите изграждат търговски обекти с временен статут – ПОС.</w:t>
      </w:r>
    </w:p>
    <w:p w14:paraId="258A180D" w14:textId="29E7072E"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F84B6B">
        <w:rPr>
          <w:rFonts w:ascii="Times New Roman" w:eastAsia="Times New Roman" w:hAnsi="Times New Roman" w:cs="Times New Roman"/>
          <w:kern w:val="0"/>
          <w:sz w:val="24"/>
          <w:szCs w:val="24"/>
          <w:lang w:eastAsia="bg-BG"/>
          <w14:ligatures w14:val="none"/>
        </w:rPr>
        <w:t>2</w:t>
      </w:r>
      <w:r w:rsidRPr="00956F66">
        <w:rPr>
          <w:rFonts w:ascii="Times New Roman" w:eastAsia="Times New Roman" w:hAnsi="Times New Roman" w:cs="Times New Roman"/>
          <w:kern w:val="0"/>
          <w:sz w:val="24"/>
          <w:szCs w:val="24"/>
          <w:lang w:eastAsia="bg-BG"/>
          <w14:ligatures w14:val="none"/>
        </w:rPr>
        <w:t>.  Местата и размера на петната за изграждане на обекти с временен статут – ПОС се определят със схема, утвърдена  от гл. архитект на Община Видин.</w:t>
      </w:r>
    </w:p>
    <w:p w14:paraId="3DC97760"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За изграждането на обектите с временен статут – ПОС е необходимо:</w:t>
      </w:r>
    </w:p>
    <w:p w14:paraId="74F570BE"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1. Изготвен проект, съгласуван и одобрен от гл. архитект на Община Видин.</w:t>
      </w:r>
    </w:p>
    <w:p w14:paraId="06F3252F"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2. Актуално Разрешение за поставяне, подписано от гл. архитект на Община Видин.</w:t>
      </w:r>
    </w:p>
    <w:p w14:paraId="38E62ECD"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3. Писмено заявление, адресирано до гл. архитект, с което се изявява желание за извършване на ново строителство, преустройство или подмяна на вече съществуващ обект с временен статут – ПОС.</w:t>
      </w:r>
    </w:p>
    <w:p w14:paraId="719E472F"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4.  Копие от действащ сключен договор за наем между Кмета на Община Видин, като Наемодател и Наемателя за петното/търговската площ, върху което ще се изгражда обекта с временен статут – ПОС.</w:t>
      </w:r>
    </w:p>
    <w:p w14:paraId="601DD8AC" w14:textId="0BAD5EF4"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F84B6B">
        <w:rPr>
          <w:rFonts w:ascii="Times New Roman" w:eastAsia="Times New Roman" w:hAnsi="Times New Roman" w:cs="Times New Roman"/>
          <w:kern w:val="0"/>
          <w:sz w:val="24"/>
          <w:szCs w:val="24"/>
          <w:lang w:eastAsia="bg-BG"/>
          <w14:ligatures w14:val="none"/>
        </w:rPr>
        <w:t>3</w:t>
      </w:r>
      <w:r w:rsidRPr="00956F66">
        <w:rPr>
          <w:rFonts w:ascii="Times New Roman" w:eastAsia="Times New Roman" w:hAnsi="Times New Roman" w:cs="Times New Roman"/>
          <w:kern w:val="0"/>
          <w:sz w:val="24"/>
          <w:szCs w:val="24"/>
          <w:lang w:eastAsia="bg-BG"/>
          <w14:ligatures w14:val="none"/>
        </w:rPr>
        <w:t xml:space="preserve">. Договор за петно/търговска площ се сключва за срок до 10 години от Кмета на Община Видин след Решение на Общински съвет Видин и провеждане на търг/конкурс за отдаването му под наем съгласно действащата Наредба за реда за придобиване, управление и разпореждане с общинско имущество на територията на Община Видин /глава </w:t>
      </w:r>
      <w:r w:rsidRPr="00956F66">
        <w:rPr>
          <w:rFonts w:ascii="Times New Roman" w:eastAsia="Times New Roman" w:hAnsi="Times New Roman" w:cs="Times New Roman"/>
          <w:kern w:val="0"/>
          <w:sz w:val="24"/>
          <w:szCs w:val="24"/>
          <w:lang w:val="en-US" w:eastAsia="bg-BG"/>
          <w14:ligatures w14:val="none"/>
        </w:rPr>
        <w:t>VIII,</w:t>
      </w:r>
      <w:r w:rsidRPr="00956F66">
        <w:rPr>
          <w:rFonts w:ascii="Times New Roman" w:eastAsia="Times New Roman" w:hAnsi="Times New Roman" w:cs="Times New Roman"/>
          <w:kern w:val="0"/>
          <w:sz w:val="24"/>
          <w:szCs w:val="24"/>
          <w:lang w:eastAsia="bg-BG"/>
          <w14:ligatures w14:val="none"/>
        </w:rPr>
        <w:t xml:space="preserve"> Раздел </w:t>
      </w:r>
      <w:r w:rsidRPr="00956F66">
        <w:rPr>
          <w:rFonts w:ascii="Times New Roman" w:eastAsia="Times New Roman" w:hAnsi="Times New Roman" w:cs="Times New Roman"/>
          <w:kern w:val="0"/>
          <w:sz w:val="24"/>
          <w:szCs w:val="24"/>
          <w:lang w:val="en-US" w:eastAsia="bg-BG"/>
          <w14:ligatures w14:val="none"/>
        </w:rPr>
        <w:t>II</w:t>
      </w:r>
      <w:r w:rsidRPr="00956F66">
        <w:rPr>
          <w:rFonts w:ascii="Times New Roman" w:eastAsia="Times New Roman" w:hAnsi="Times New Roman" w:cs="Times New Roman"/>
          <w:kern w:val="0"/>
          <w:sz w:val="24"/>
          <w:szCs w:val="24"/>
          <w:lang w:eastAsia="bg-BG"/>
          <w14:ligatures w14:val="none"/>
        </w:rPr>
        <w:t xml:space="preserve"> и </w:t>
      </w:r>
      <w:r w:rsidRPr="00956F66">
        <w:rPr>
          <w:rFonts w:ascii="Times New Roman" w:eastAsia="Times New Roman" w:hAnsi="Times New Roman" w:cs="Times New Roman"/>
          <w:kern w:val="0"/>
          <w:sz w:val="24"/>
          <w:szCs w:val="24"/>
          <w:lang w:val="en-US" w:eastAsia="bg-BG"/>
          <w14:ligatures w14:val="none"/>
        </w:rPr>
        <w:t>III</w:t>
      </w:r>
      <w:r w:rsidRPr="00956F66">
        <w:rPr>
          <w:rFonts w:ascii="Times New Roman" w:eastAsia="Times New Roman" w:hAnsi="Times New Roman" w:cs="Times New Roman"/>
          <w:kern w:val="0"/>
          <w:sz w:val="24"/>
          <w:szCs w:val="24"/>
          <w:lang w:eastAsia="bg-BG"/>
          <w14:ligatures w14:val="none"/>
        </w:rPr>
        <w:t>/ и ЗОС.</w:t>
      </w:r>
    </w:p>
    <w:p w14:paraId="740E2F66"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 xml:space="preserve">Първоначалното плащане на наема с включено ДДС, се извършва в пълен размер в едномесечен срок от връчване на заповедта на Кмета на Общината за спечелил търга, </w:t>
      </w:r>
      <w:r w:rsidRPr="00956F66">
        <w:rPr>
          <w:rFonts w:ascii="Times New Roman" w:eastAsia="Times New Roman" w:hAnsi="Times New Roman" w:cs="Times New Roman"/>
          <w:kern w:val="0"/>
          <w:sz w:val="24"/>
          <w:szCs w:val="24"/>
          <w:lang w:eastAsia="bg-BG"/>
          <w14:ligatures w14:val="none"/>
        </w:rPr>
        <w:lastRenderedPageBreak/>
        <w:t>като се издава фактура с прикрепен фискален бон, след което се сключва договор за наем между страните.</w:t>
      </w:r>
    </w:p>
    <w:p w14:paraId="5F3D51FE"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Наемът на петното/търговската площ – ПОС в Централен пазар, включва ползването на площ пред и около обекта с временен статут  с рекламна цел /до 0,5м./.</w:t>
      </w:r>
    </w:p>
    <w:p w14:paraId="4E7F5384"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Всички допълнително заети площи с цел търговия извън договорените се заплащат допълнително с разрешение на Директора на предприятието след подадено от Наемателя писмено заявление за размера на квадратурата и срока на ползване.</w:t>
      </w:r>
    </w:p>
    <w:p w14:paraId="05B3CB6B" w14:textId="1A0C361F"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F84B6B">
        <w:rPr>
          <w:rFonts w:ascii="Times New Roman" w:eastAsia="Times New Roman" w:hAnsi="Times New Roman" w:cs="Times New Roman"/>
          <w:kern w:val="0"/>
          <w:sz w:val="24"/>
          <w:szCs w:val="24"/>
          <w:lang w:eastAsia="bg-BG"/>
          <w14:ligatures w14:val="none"/>
        </w:rPr>
        <w:t>4</w:t>
      </w:r>
      <w:r w:rsidRPr="00956F66">
        <w:rPr>
          <w:rFonts w:ascii="Times New Roman" w:eastAsia="Times New Roman" w:hAnsi="Times New Roman" w:cs="Times New Roman"/>
          <w:kern w:val="0"/>
          <w:sz w:val="24"/>
          <w:szCs w:val="24"/>
          <w:lang w:eastAsia="bg-BG"/>
          <w14:ligatures w14:val="none"/>
        </w:rPr>
        <w:t>.  Търговските площи и поставените върху тях обекти с временен статут – ПОС не могат да се преотдават на трети лица /да ги пренаемат/, включително и под формата на съвместна дейност, гражданско и търговско дружество с негово участие, цесия и др.</w:t>
      </w:r>
    </w:p>
    <w:p w14:paraId="5D8F80E4"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При регистриране на такъв случай, договора за наем се прекратява едностранно от Наемодателя.</w:t>
      </w:r>
    </w:p>
    <w:p w14:paraId="65508D6F" w14:textId="3DDF3BFE"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2C4D6A">
        <w:rPr>
          <w:rFonts w:ascii="Times New Roman" w:eastAsia="Times New Roman" w:hAnsi="Times New Roman" w:cs="Times New Roman"/>
          <w:kern w:val="0"/>
          <w:sz w:val="24"/>
          <w:szCs w:val="24"/>
          <w:lang w:eastAsia="bg-BG"/>
          <w14:ligatures w14:val="none"/>
        </w:rPr>
        <w:t>5</w:t>
      </w:r>
      <w:r w:rsidRPr="00956F66">
        <w:rPr>
          <w:rFonts w:ascii="Times New Roman" w:eastAsia="Times New Roman" w:hAnsi="Times New Roman" w:cs="Times New Roman"/>
          <w:kern w:val="0"/>
          <w:sz w:val="24"/>
          <w:szCs w:val="24"/>
          <w:lang w:eastAsia="bg-BG"/>
          <w14:ligatures w14:val="none"/>
        </w:rPr>
        <w:t>.  При продажбата на обекта с временен статут, чрез договор за покупко-продажба с нотариална заверка и след подадено писмено заявление от наемателя за настъпилото обстоятелство, действащия договор се прекратява с анекс, а Кмета на Община Видин, назначава нов търг/конкурс.</w:t>
      </w:r>
    </w:p>
    <w:p w14:paraId="0CC25B59" w14:textId="77777777" w:rsidR="00956F66" w:rsidRPr="00956F66" w:rsidRDefault="00956F66" w:rsidP="00EC3E1C">
      <w:pPr>
        <w:spacing w:after="0" w:line="240" w:lineRule="auto"/>
        <w:ind w:left="426"/>
        <w:jc w:val="both"/>
        <w:rPr>
          <w:rFonts w:ascii="Times New Roman" w:eastAsia="Times New Roman" w:hAnsi="Times New Roman" w:cs="Times New Roman"/>
          <w:kern w:val="0"/>
          <w:sz w:val="24"/>
          <w:szCs w:val="24"/>
          <w:lang w:eastAsia="bg-BG"/>
          <w14:ligatures w14:val="none"/>
        </w:rPr>
      </w:pPr>
    </w:p>
    <w:p w14:paraId="173712AB" w14:textId="52370B83" w:rsidR="00956F66" w:rsidRPr="00956F66" w:rsidRDefault="00EC3E1C" w:rsidP="00EC3E1C">
      <w:pPr>
        <w:spacing w:after="0" w:line="240" w:lineRule="auto"/>
        <w:ind w:left="426" w:hanging="1134"/>
        <w:jc w:val="center"/>
        <w:rPr>
          <w:rFonts w:ascii="Times New Roman" w:eastAsia="Times New Roman" w:hAnsi="Times New Roman" w:cs="Times New Roman"/>
          <w:b/>
          <w:bCs/>
          <w:kern w:val="0"/>
          <w:sz w:val="24"/>
          <w:szCs w:val="24"/>
          <w:lang w:eastAsia="bg-BG"/>
          <w14:ligatures w14:val="none"/>
        </w:rPr>
      </w:pPr>
      <w:bookmarkStart w:id="4" w:name="_Hlk181781914"/>
      <w:r>
        <w:rPr>
          <w:rFonts w:ascii="Times New Roman" w:eastAsia="Times New Roman" w:hAnsi="Times New Roman" w:cs="Times New Roman"/>
          <w:b/>
          <w:bCs/>
          <w:kern w:val="0"/>
          <w:sz w:val="24"/>
          <w:szCs w:val="24"/>
          <w:lang w:eastAsia="bg-BG"/>
          <w14:ligatures w14:val="none"/>
        </w:rPr>
        <w:t xml:space="preserve">     </w:t>
      </w:r>
      <w:r w:rsidR="00956F66" w:rsidRPr="00956F66">
        <w:rPr>
          <w:rFonts w:ascii="Times New Roman" w:eastAsia="Times New Roman" w:hAnsi="Times New Roman" w:cs="Times New Roman"/>
          <w:b/>
          <w:bCs/>
          <w:kern w:val="0"/>
          <w:sz w:val="24"/>
          <w:szCs w:val="24"/>
          <w:lang w:val="en-US" w:eastAsia="bg-BG"/>
          <w14:ligatures w14:val="none"/>
        </w:rPr>
        <w:t>IV.</w:t>
      </w:r>
      <w:bookmarkEnd w:id="4"/>
      <w:r w:rsidR="00956F66" w:rsidRPr="00956F66">
        <w:rPr>
          <w:rFonts w:ascii="Times New Roman" w:eastAsia="Times New Roman" w:hAnsi="Times New Roman" w:cs="Times New Roman"/>
          <w:b/>
          <w:bCs/>
          <w:kern w:val="0"/>
          <w:sz w:val="24"/>
          <w:szCs w:val="24"/>
          <w:lang w:eastAsia="bg-BG"/>
          <w14:ligatures w14:val="none"/>
        </w:rPr>
        <w:t xml:space="preserve">    Р</w:t>
      </w:r>
      <w:r w:rsidR="007A5E17" w:rsidRPr="007A5E17">
        <w:rPr>
          <w:rFonts w:ascii="Times New Roman" w:eastAsia="Times New Roman" w:hAnsi="Times New Roman" w:cs="Times New Roman"/>
          <w:b/>
          <w:bCs/>
          <w:kern w:val="0"/>
          <w:sz w:val="24"/>
          <w:szCs w:val="24"/>
          <w:lang w:eastAsia="bg-BG"/>
          <w14:ligatures w14:val="none"/>
        </w:rPr>
        <w:t>ЕД ЗА НАЕМАНЕ НА ПАЗАРСКИ МАСИ</w:t>
      </w:r>
      <w:r w:rsidR="00956F66" w:rsidRPr="00956F66">
        <w:rPr>
          <w:rFonts w:ascii="Times New Roman" w:eastAsia="Times New Roman" w:hAnsi="Times New Roman" w:cs="Times New Roman"/>
          <w:b/>
          <w:bCs/>
          <w:kern w:val="0"/>
          <w:sz w:val="24"/>
          <w:szCs w:val="24"/>
          <w:lang w:eastAsia="bg-BG"/>
          <w14:ligatures w14:val="none"/>
        </w:rPr>
        <w:t xml:space="preserve"> - ПОС</w:t>
      </w:r>
    </w:p>
    <w:p w14:paraId="36D3D97A" w14:textId="77777777" w:rsidR="00956F66" w:rsidRPr="00956F66" w:rsidRDefault="00956F66" w:rsidP="00956F66">
      <w:pPr>
        <w:spacing w:after="0" w:line="240" w:lineRule="auto"/>
        <w:jc w:val="both"/>
        <w:rPr>
          <w:rFonts w:ascii="Times New Roman" w:eastAsia="Times New Roman" w:hAnsi="Times New Roman" w:cs="Times New Roman"/>
          <w:b/>
          <w:bCs/>
          <w:kern w:val="0"/>
          <w:sz w:val="24"/>
          <w:szCs w:val="24"/>
          <w:lang w:eastAsia="bg-BG"/>
          <w14:ligatures w14:val="none"/>
        </w:rPr>
      </w:pPr>
    </w:p>
    <w:p w14:paraId="784AEF5D" w14:textId="696F16BF"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2C4D6A">
        <w:rPr>
          <w:rFonts w:ascii="Times New Roman" w:eastAsia="Times New Roman" w:hAnsi="Times New Roman" w:cs="Times New Roman"/>
          <w:kern w:val="0"/>
          <w:sz w:val="24"/>
          <w:szCs w:val="24"/>
          <w:lang w:eastAsia="bg-BG"/>
          <w14:ligatures w14:val="none"/>
        </w:rPr>
        <w:t>6</w:t>
      </w:r>
      <w:r w:rsidRPr="00956F66">
        <w:rPr>
          <w:rFonts w:ascii="Times New Roman" w:eastAsia="Times New Roman" w:hAnsi="Times New Roman" w:cs="Times New Roman"/>
          <w:kern w:val="0"/>
          <w:sz w:val="24"/>
          <w:szCs w:val="24"/>
          <w:lang w:eastAsia="bg-BG"/>
          <w14:ligatures w14:val="none"/>
        </w:rPr>
        <w:t>. Местата за разполагане на пазарски маси в Централен пазар и районните пазари се определят от Директора на ОП</w:t>
      </w:r>
      <w:r w:rsidR="009E3C59">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”Пазари ” съгласно схема, утвърдена от гл. архитект на Общината.</w:t>
      </w:r>
    </w:p>
    <w:p w14:paraId="6DCDBF04" w14:textId="27A950F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2C4D6A">
        <w:rPr>
          <w:rFonts w:ascii="Times New Roman" w:eastAsia="Times New Roman" w:hAnsi="Times New Roman" w:cs="Times New Roman"/>
          <w:kern w:val="0"/>
          <w:sz w:val="24"/>
          <w:szCs w:val="24"/>
          <w:lang w:eastAsia="bg-BG"/>
          <w14:ligatures w14:val="none"/>
        </w:rPr>
        <w:t>7</w:t>
      </w:r>
      <w:r w:rsidRPr="00956F66">
        <w:rPr>
          <w:rFonts w:ascii="Times New Roman" w:eastAsia="Times New Roman" w:hAnsi="Times New Roman" w:cs="Times New Roman"/>
          <w:kern w:val="0"/>
          <w:sz w:val="24"/>
          <w:szCs w:val="24"/>
          <w:lang w:eastAsia="bg-BG"/>
          <w14:ligatures w14:val="none"/>
        </w:rPr>
        <w:t xml:space="preserve">.  Разположените търговски маси в Централен пазар са разделени на </w:t>
      </w:r>
      <w:r w:rsidRPr="00956F66">
        <w:rPr>
          <w:rFonts w:ascii="Times New Roman" w:eastAsia="Times New Roman" w:hAnsi="Times New Roman" w:cs="Times New Roman"/>
          <w:kern w:val="0"/>
          <w:sz w:val="24"/>
          <w:szCs w:val="24"/>
          <w:lang w:val="en-US" w:eastAsia="bg-BG"/>
          <w14:ligatures w14:val="none"/>
        </w:rPr>
        <w:t>I</w:t>
      </w:r>
      <w:r w:rsidRPr="00956F66">
        <w:rPr>
          <w:rFonts w:ascii="Times New Roman" w:eastAsia="Times New Roman" w:hAnsi="Times New Roman" w:cs="Times New Roman"/>
          <w:kern w:val="0"/>
          <w:sz w:val="24"/>
          <w:szCs w:val="24"/>
          <w:lang w:eastAsia="bg-BG"/>
          <w14:ligatures w14:val="none"/>
        </w:rPr>
        <w:t xml:space="preserve">-ва и </w:t>
      </w:r>
      <w:r w:rsidRPr="00956F66">
        <w:rPr>
          <w:rFonts w:ascii="Times New Roman" w:eastAsia="Times New Roman" w:hAnsi="Times New Roman" w:cs="Times New Roman"/>
          <w:kern w:val="0"/>
          <w:sz w:val="24"/>
          <w:szCs w:val="24"/>
          <w:lang w:val="en-US" w:eastAsia="bg-BG"/>
          <w14:ligatures w14:val="none"/>
        </w:rPr>
        <w:t xml:space="preserve"> II</w:t>
      </w:r>
      <w:r w:rsidRPr="00956F66">
        <w:rPr>
          <w:rFonts w:ascii="Times New Roman" w:eastAsia="Times New Roman" w:hAnsi="Times New Roman" w:cs="Times New Roman"/>
          <w:kern w:val="0"/>
          <w:sz w:val="24"/>
          <w:szCs w:val="24"/>
          <w:lang w:eastAsia="bg-BG"/>
          <w14:ligatures w14:val="none"/>
        </w:rPr>
        <w:t>-ра зона</w:t>
      </w:r>
      <w:r w:rsidR="007A5E17">
        <w:rPr>
          <w:rFonts w:ascii="Times New Roman" w:eastAsia="Times New Roman" w:hAnsi="Times New Roman" w:cs="Times New Roman"/>
          <w:kern w:val="0"/>
          <w:sz w:val="24"/>
          <w:szCs w:val="24"/>
          <w:lang w:eastAsia="bg-BG"/>
          <w14:ligatures w14:val="none"/>
        </w:rPr>
        <w:t>.</w:t>
      </w:r>
    </w:p>
    <w:p w14:paraId="0925DC97" w14:textId="35787DF2"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Чл.1</w:t>
      </w:r>
      <w:r w:rsidR="002C4D6A">
        <w:rPr>
          <w:rFonts w:ascii="Times New Roman" w:eastAsia="Times New Roman" w:hAnsi="Times New Roman" w:cs="Times New Roman"/>
          <w:kern w:val="0"/>
          <w:sz w:val="24"/>
          <w:szCs w:val="24"/>
          <w:lang w:eastAsia="bg-BG"/>
          <w14:ligatures w14:val="none"/>
        </w:rPr>
        <w:t>8</w:t>
      </w:r>
      <w:r w:rsidRPr="00956F66">
        <w:rPr>
          <w:rFonts w:ascii="Times New Roman" w:eastAsia="Times New Roman" w:hAnsi="Times New Roman" w:cs="Times New Roman"/>
          <w:kern w:val="0"/>
          <w:sz w:val="24"/>
          <w:szCs w:val="24"/>
          <w:lang w:eastAsia="bg-BG"/>
          <w14:ligatures w14:val="none"/>
        </w:rPr>
        <w:t>. Видът на стоките, които се продават на пазарските маси се определят от сектора в който се намира масата /за плодове и зеленчуци, промишлени стоки, железария/.</w:t>
      </w:r>
    </w:p>
    <w:p w14:paraId="0C8C4222" w14:textId="74AF4382"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w:t>
      </w:r>
      <w:r w:rsidR="002C4D6A">
        <w:rPr>
          <w:rFonts w:ascii="Times New Roman" w:eastAsia="Times New Roman" w:hAnsi="Times New Roman" w:cs="Times New Roman"/>
          <w:kern w:val="0"/>
          <w:sz w:val="24"/>
          <w:szCs w:val="24"/>
          <w:lang w:eastAsia="bg-BG"/>
          <w14:ligatures w14:val="none"/>
        </w:rPr>
        <w:t>19</w:t>
      </w:r>
      <w:r w:rsidRPr="00956F66">
        <w:rPr>
          <w:rFonts w:ascii="Times New Roman" w:eastAsia="Times New Roman" w:hAnsi="Times New Roman" w:cs="Times New Roman"/>
          <w:kern w:val="0"/>
          <w:sz w:val="24"/>
          <w:szCs w:val="24"/>
          <w:lang w:eastAsia="bg-BG"/>
          <w14:ligatures w14:val="none"/>
        </w:rPr>
        <w:t xml:space="preserve">. Пазарските маси се наемат чрез търг съгласно действащата Наредба за реда за придобиване, управление и разпореждане с общинско имущество на територията на Община Видин /глава </w:t>
      </w:r>
      <w:r w:rsidRPr="00956F66">
        <w:rPr>
          <w:rFonts w:ascii="Times New Roman" w:eastAsia="Times New Roman" w:hAnsi="Times New Roman" w:cs="Times New Roman"/>
          <w:kern w:val="0"/>
          <w:sz w:val="24"/>
          <w:szCs w:val="24"/>
          <w:lang w:val="en-US" w:eastAsia="bg-BG"/>
          <w14:ligatures w14:val="none"/>
        </w:rPr>
        <w:t>VIII,</w:t>
      </w:r>
      <w:r w:rsidRPr="00956F66">
        <w:rPr>
          <w:rFonts w:ascii="Times New Roman" w:eastAsia="Times New Roman" w:hAnsi="Times New Roman" w:cs="Times New Roman"/>
          <w:kern w:val="0"/>
          <w:sz w:val="24"/>
          <w:szCs w:val="24"/>
          <w:lang w:eastAsia="bg-BG"/>
          <w14:ligatures w14:val="none"/>
        </w:rPr>
        <w:t xml:space="preserve"> Раздел </w:t>
      </w:r>
      <w:r w:rsidRPr="00956F66">
        <w:rPr>
          <w:rFonts w:ascii="Times New Roman" w:eastAsia="Times New Roman" w:hAnsi="Times New Roman" w:cs="Times New Roman"/>
          <w:kern w:val="0"/>
          <w:sz w:val="24"/>
          <w:szCs w:val="24"/>
          <w:lang w:val="en-US" w:eastAsia="bg-BG"/>
          <w14:ligatures w14:val="none"/>
        </w:rPr>
        <w:t>II</w:t>
      </w:r>
      <w:r w:rsidRPr="00956F66">
        <w:rPr>
          <w:rFonts w:ascii="Times New Roman" w:eastAsia="Times New Roman" w:hAnsi="Times New Roman" w:cs="Times New Roman"/>
          <w:kern w:val="0"/>
          <w:sz w:val="24"/>
          <w:szCs w:val="24"/>
          <w:lang w:eastAsia="bg-BG"/>
          <w14:ligatures w14:val="none"/>
        </w:rPr>
        <w:t>/.</w:t>
      </w:r>
    </w:p>
    <w:p w14:paraId="7BD1CB72" w14:textId="454D4E28"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2</w:t>
      </w:r>
      <w:r w:rsidRPr="00956F66">
        <w:rPr>
          <w:rFonts w:ascii="Times New Roman" w:eastAsia="Times New Roman" w:hAnsi="Times New Roman" w:cs="Times New Roman"/>
          <w:kern w:val="0"/>
          <w:sz w:val="24"/>
          <w:szCs w:val="24"/>
          <w:lang w:eastAsia="bg-BG"/>
          <w14:ligatures w14:val="none"/>
        </w:rPr>
        <w:t>.  Спечелилият кандидат сключва договор с Кмета на Община Видин за срок до пет години, като за това заплаща месечно наем с включено ДДС и такса, в срок определен в договора / до 27-мо число на текущия месец за следващия/, като за това се издава фактура с прикрепен към нея фискален бон и приходна квитанция.  Първоначалният месечен наем и такса се заплащат в пълен размер до един месец след връчване на заповедта на Кмета на Общината за спечелилия търга участник.</w:t>
      </w:r>
    </w:p>
    <w:p w14:paraId="3A76BDFD" w14:textId="65C8890F"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3</w:t>
      </w:r>
      <w:r w:rsidRPr="00956F66">
        <w:rPr>
          <w:rFonts w:ascii="Times New Roman" w:eastAsia="Times New Roman" w:hAnsi="Times New Roman" w:cs="Times New Roman"/>
          <w:kern w:val="0"/>
          <w:sz w:val="24"/>
          <w:szCs w:val="24"/>
          <w:lang w:eastAsia="bg-BG"/>
          <w14:ligatures w14:val="none"/>
        </w:rPr>
        <w:t>. Таксата и наема на пазарските маси в Централен пазар и районните пазари включват ползването и на определена от Директора на ОП</w:t>
      </w:r>
      <w:r w:rsidR="009E3C59">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”Пазари ” площ зад и пред масата /до 0,5м./.</w:t>
      </w:r>
    </w:p>
    <w:p w14:paraId="78636A33" w14:textId="20FC0146"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4</w:t>
      </w:r>
      <w:r w:rsidRPr="00956F66">
        <w:rPr>
          <w:rFonts w:ascii="Times New Roman" w:eastAsia="Times New Roman" w:hAnsi="Times New Roman" w:cs="Times New Roman"/>
          <w:kern w:val="0"/>
          <w:sz w:val="24"/>
          <w:szCs w:val="24"/>
          <w:lang w:eastAsia="bg-BG"/>
          <w14:ligatures w14:val="none"/>
        </w:rPr>
        <w:t>. Двойният размер на наема и таксата на масата се заплаща при условие, че наемателя ползва свободна, съседна на него маса или търговска площ извън договорената.</w:t>
      </w:r>
    </w:p>
    <w:p w14:paraId="18EE17D2" w14:textId="1A2CB73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5</w:t>
      </w:r>
      <w:r w:rsidRPr="00956F66">
        <w:rPr>
          <w:rFonts w:ascii="Times New Roman" w:eastAsia="Times New Roman" w:hAnsi="Times New Roman" w:cs="Times New Roman"/>
          <w:kern w:val="0"/>
          <w:sz w:val="24"/>
          <w:szCs w:val="24"/>
          <w:lang w:eastAsia="bg-BG"/>
          <w14:ligatures w14:val="none"/>
        </w:rPr>
        <w:t>. На пазарските маси се разрешава продажбата на стоки разрешени от Търговския закон и в годно за употреба състояние.</w:t>
      </w:r>
    </w:p>
    <w:p w14:paraId="01149F58" w14:textId="0551A9AB"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6</w:t>
      </w:r>
      <w:r w:rsidRPr="00956F66">
        <w:rPr>
          <w:rFonts w:ascii="Times New Roman" w:eastAsia="Times New Roman" w:hAnsi="Times New Roman" w:cs="Times New Roman"/>
          <w:kern w:val="0"/>
          <w:sz w:val="24"/>
          <w:szCs w:val="24"/>
          <w:lang w:eastAsia="bg-BG"/>
          <w14:ligatures w14:val="none"/>
        </w:rPr>
        <w:t>. Свободните търговски маси се обявяват на първия работен ден от месеца на таблото в административната сграда в Централен пазар и се предлагат, след тази дата, за ползване на дневна и/или седмична такса.</w:t>
      </w:r>
    </w:p>
    <w:p w14:paraId="0F31B476" w14:textId="593EDEF6"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7</w:t>
      </w:r>
      <w:r w:rsidRPr="00956F66">
        <w:rPr>
          <w:rFonts w:ascii="Times New Roman" w:eastAsia="Times New Roman" w:hAnsi="Times New Roman" w:cs="Times New Roman"/>
          <w:kern w:val="0"/>
          <w:sz w:val="24"/>
          <w:szCs w:val="24"/>
          <w:lang w:eastAsia="bg-BG"/>
          <w14:ligatures w14:val="none"/>
        </w:rPr>
        <w:t>. Седмичното ползване на свободните маси става чрез подадено през текущата седмица писмено заявление до Директора на ОП</w:t>
      </w:r>
      <w:r w:rsidR="009E3C59">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”Пазари ” и обхваща период на ползване от понеделник до неделя на следващата седмица. Плащането на таксата се извършва в ден петък, предхождащ седмицата на ползването, като се издава приходна квитанция.</w:t>
      </w:r>
    </w:p>
    <w:p w14:paraId="00E4BCE8" w14:textId="4779821A"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8</w:t>
      </w:r>
      <w:r w:rsidRPr="00956F66">
        <w:rPr>
          <w:rFonts w:ascii="Times New Roman" w:eastAsia="Times New Roman" w:hAnsi="Times New Roman" w:cs="Times New Roman"/>
          <w:kern w:val="0"/>
          <w:sz w:val="24"/>
          <w:szCs w:val="24"/>
          <w:lang w:eastAsia="bg-BG"/>
          <w14:ligatures w14:val="none"/>
        </w:rPr>
        <w:t xml:space="preserve">. Всички останали свободни за деня маси се ползват от първия  за деня търговец срещу заплащане на дневна такса и издадена приходна квитанция. При идване на </w:t>
      </w:r>
      <w:r w:rsidRPr="00956F66">
        <w:rPr>
          <w:rFonts w:ascii="Times New Roman" w:eastAsia="Times New Roman" w:hAnsi="Times New Roman" w:cs="Times New Roman"/>
          <w:kern w:val="0"/>
          <w:sz w:val="24"/>
          <w:szCs w:val="24"/>
          <w:lang w:eastAsia="bg-BG"/>
          <w14:ligatures w14:val="none"/>
        </w:rPr>
        <w:lastRenderedPageBreak/>
        <w:t>титуляра на масата, ползващия масата на дневна такса е длъжен да я освободи, като му се предлага друга маса със същата такса.</w:t>
      </w:r>
    </w:p>
    <w:p w14:paraId="622FCB6F" w14:textId="307DCA7F"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Чл.2</w:t>
      </w:r>
      <w:r w:rsidR="002C4D6A">
        <w:rPr>
          <w:rFonts w:ascii="Times New Roman" w:eastAsia="Times New Roman" w:hAnsi="Times New Roman" w:cs="Times New Roman"/>
          <w:kern w:val="0"/>
          <w:sz w:val="24"/>
          <w:szCs w:val="24"/>
          <w:lang w:eastAsia="bg-BG"/>
          <w14:ligatures w14:val="none"/>
        </w:rPr>
        <w:t>9</w:t>
      </w:r>
      <w:r w:rsidRPr="00956F66">
        <w:rPr>
          <w:rFonts w:ascii="Times New Roman" w:eastAsia="Times New Roman" w:hAnsi="Times New Roman" w:cs="Times New Roman"/>
          <w:kern w:val="0"/>
          <w:sz w:val="24"/>
          <w:szCs w:val="24"/>
          <w:lang w:eastAsia="bg-BG"/>
          <w14:ligatures w14:val="none"/>
        </w:rPr>
        <w:t>. Ползвателите на седмична такса имат право да ползват и шкафа на платената маса, а при дневна такса, само горният плот на масата.</w:t>
      </w:r>
    </w:p>
    <w:p w14:paraId="5E9C5DE4" w14:textId="405A90DE"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 xml:space="preserve">Чл. </w:t>
      </w:r>
      <w:r w:rsidR="002C4D6A">
        <w:rPr>
          <w:rFonts w:ascii="Times New Roman" w:eastAsia="Times New Roman" w:hAnsi="Times New Roman" w:cs="Times New Roman"/>
          <w:kern w:val="0"/>
          <w:sz w:val="24"/>
          <w:szCs w:val="24"/>
          <w:lang w:eastAsia="bg-BG"/>
          <w14:ligatures w14:val="none"/>
        </w:rPr>
        <w:t>30</w:t>
      </w:r>
      <w:r w:rsidRPr="00956F66">
        <w:rPr>
          <w:rFonts w:ascii="Times New Roman" w:eastAsia="Times New Roman" w:hAnsi="Times New Roman" w:cs="Times New Roman"/>
          <w:kern w:val="0"/>
          <w:sz w:val="24"/>
          <w:szCs w:val="24"/>
          <w:lang w:eastAsia="bg-BG"/>
          <w14:ligatures w14:val="none"/>
        </w:rPr>
        <w:t>. Когато наемателят по договор не извършва търговска дейност за деня, всеки друг, ползващ масата се таксува на дневна такса.</w:t>
      </w:r>
    </w:p>
    <w:p w14:paraId="2FCAEB7D" w14:textId="5BFC6D64"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1</w:t>
      </w:r>
      <w:r w:rsidRPr="00956F66">
        <w:rPr>
          <w:rFonts w:ascii="Times New Roman" w:eastAsia="Times New Roman" w:hAnsi="Times New Roman" w:cs="Times New Roman"/>
          <w:kern w:val="0"/>
          <w:sz w:val="24"/>
          <w:szCs w:val="24"/>
          <w:lang w:eastAsia="bg-BG"/>
          <w14:ligatures w14:val="none"/>
        </w:rPr>
        <w:t>. На търговски маси наети от производители на селскостопанска продукция да се предлага само продукция собствено производство, а при наличие  на друг вид стока /цитруси и видимо закупена стока от борсите/ същите ще получат предупреждение, а при второ нарушение, договорът им се прекратява и им се отнема правото да извършват търговска дейност на територията на ОП</w:t>
      </w:r>
      <w:r w:rsidR="009E3C59">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”Пазари ” за срок от една година.</w:t>
      </w:r>
    </w:p>
    <w:p w14:paraId="16B8F753" w14:textId="5DA0207B"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2</w:t>
      </w:r>
      <w:r w:rsidRPr="00956F66">
        <w:rPr>
          <w:rFonts w:ascii="Times New Roman" w:eastAsia="Times New Roman" w:hAnsi="Times New Roman" w:cs="Times New Roman"/>
          <w:kern w:val="0"/>
          <w:sz w:val="24"/>
          <w:szCs w:val="24"/>
          <w:lang w:eastAsia="bg-BG"/>
          <w14:ligatures w14:val="none"/>
        </w:rPr>
        <w:t>.</w:t>
      </w:r>
      <w:r w:rsidR="002C4D6A">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Преотстъпването на търговските маси наети с договор не се разрешава под никаква форма.</w:t>
      </w:r>
    </w:p>
    <w:p w14:paraId="5E6688A4" w14:textId="48294AB1"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При регистриране на такъв случай, договорът се прекратява едностранно от Наемодателя, а масата се предлага на търг/конкурс.</w:t>
      </w:r>
    </w:p>
    <w:p w14:paraId="1E94D92A"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p>
    <w:p w14:paraId="4F5BF513" w14:textId="4DB2664B" w:rsidR="00956F66" w:rsidRPr="00956F66" w:rsidRDefault="00956F66" w:rsidP="00EC3E1C">
      <w:pPr>
        <w:numPr>
          <w:ilvl w:val="0"/>
          <w:numId w:val="4"/>
        </w:numPr>
        <w:spacing w:after="0" w:line="240" w:lineRule="auto"/>
        <w:ind w:hanging="371"/>
        <w:jc w:val="center"/>
        <w:rPr>
          <w:rFonts w:ascii="Times New Roman" w:eastAsia="Times New Roman" w:hAnsi="Times New Roman" w:cs="Times New Roman"/>
          <w:b/>
          <w:bCs/>
          <w:kern w:val="0"/>
          <w:sz w:val="24"/>
          <w:szCs w:val="24"/>
          <w:lang w:eastAsia="bg-BG"/>
          <w14:ligatures w14:val="none"/>
        </w:rPr>
      </w:pPr>
      <w:r w:rsidRPr="00956F66">
        <w:rPr>
          <w:rFonts w:ascii="Times New Roman" w:eastAsia="Times New Roman" w:hAnsi="Times New Roman" w:cs="Times New Roman"/>
          <w:b/>
          <w:bCs/>
          <w:kern w:val="0"/>
          <w:sz w:val="24"/>
          <w:szCs w:val="24"/>
          <w:lang w:eastAsia="bg-BG"/>
          <w14:ligatures w14:val="none"/>
        </w:rPr>
        <w:t>Р</w:t>
      </w:r>
      <w:r w:rsidR="007A5E17" w:rsidRPr="007A5E17">
        <w:rPr>
          <w:rFonts w:ascii="Times New Roman" w:eastAsia="Times New Roman" w:hAnsi="Times New Roman" w:cs="Times New Roman"/>
          <w:b/>
          <w:bCs/>
          <w:kern w:val="0"/>
          <w:sz w:val="24"/>
          <w:szCs w:val="24"/>
          <w:lang w:eastAsia="bg-BG"/>
          <w14:ligatures w14:val="none"/>
        </w:rPr>
        <w:t>ЕД ЗА НАЕМАНЕ НА ТЪРГОВСКИ КЛЕТКИ</w:t>
      </w:r>
      <w:r w:rsidRPr="00956F66">
        <w:rPr>
          <w:rFonts w:ascii="Times New Roman" w:eastAsia="Times New Roman" w:hAnsi="Times New Roman" w:cs="Times New Roman"/>
          <w:b/>
          <w:bCs/>
          <w:kern w:val="0"/>
          <w:sz w:val="24"/>
          <w:szCs w:val="24"/>
          <w:lang w:eastAsia="bg-BG"/>
          <w14:ligatures w14:val="none"/>
        </w:rPr>
        <w:t xml:space="preserve"> - ПОС</w:t>
      </w:r>
    </w:p>
    <w:p w14:paraId="15D5CB6C" w14:textId="77777777" w:rsidR="00956F66" w:rsidRPr="00956F66" w:rsidRDefault="00956F66" w:rsidP="00956F66">
      <w:pPr>
        <w:spacing w:after="0" w:line="240" w:lineRule="auto"/>
        <w:jc w:val="both"/>
        <w:rPr>
          <w:rFonts w:ascii="Times New Roman" w:eastAsia="Times New Roman" w:hAnsi="Times New Roman" w:cs="Times New Roman"/>
          <w:b/>
          <w:bCs/>
          <w:kern w:val="0"/>
          <w:sz w:val="24"/>
          <w:szCs w:val="24"/>
          <w:lang w:eastAsia="bg-BG"/>
          <w14:ligatures w14:val="none"/>
        </w:rPr>
      </w:pPr>
    </w:p>
    <w:p w14:paraId="45E9A8D4" w14:textId="37670D3F"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3</w:t>
      </w:r>
      <w:r w:rsidRPr="00956F66">
        <w:rPr>
          <w:rFonts w:ascii="Times New Roman" w:eastAsia="Times New Roman" w:hAnsi="Times New Roman" w:cs="Times New Roman"/>
          <w:kern w:val="0"/>
          <w:sz w:val="24"/>
          <w:szCs w:val="24"/>
          <w:lang w:eastAsia="bg-BG"/>
          <w14:ligatures w14:val="none"/>
        </w:rPr>
        <w:t xml:space="preserve">.  Търговските клетки са обекти - ПОС, изградени на мястото на търговски маси от </w:t>
      </w:r>
      <w:r w:rsidRPr="00956F66">
        <w:rPr>
          <w:rFonts w:ascii="Times New Roman" w:eastAsia="Times New Roman" w:hAnsi="Times New Roman" w:cs="Times New Roman"/>
          <w:kern w:val="0"/>
          <w:sz w:val="24"/>
          <w:szCs w:val="24"/>
          <w:lang w:val="en-US" w:eastAsia="bg-BG"/>
          <w14:ligatures w14:val="none"/>
        </w:rPr>
        <w:t>PVC</w:t>
      </w:r>
      <w:r w:rsidRPr="00956F66">
        <w:rPr>
          <w:rFonts w:ascii="Times New Roman" w:eastAsia="Times New Roman" w:hAnsi="Times New Roman" w:cs="Times New Roman"/>
          <w:kern w:val="0"/>
          <w:sz w:val="24"/>
          <w:szCs w:val="24"/>
          <w:lang w:eastAsia="bg-BG"/>
          <w14:ligatures w14:val="none"/>
        </w:rPr>
        <w:t xml:space="preserve"> конструкция, с предна част метални щори или витринна част, ситуирани със схема, утвърдена от гл. архитект на Община Видин.</w:t>
      </w:r>
    </w:p>
    <w:p w14:paraId="2FFEA881" w14:textId="05CEAA21"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4</w:t>
      </w:r>
      <w:r w:rsidRPr="00956F66">
        <w:rPr>
          <w:rFonts w:ascii="Times New Roman" w:eastAsia="Times New Roman" w:hAnsi="Times New Roman" w:cs="Times New Roman"/>
          <w:kern w:val="0"/>
          <w:sz w:val="24"/>
          <w:szCs w:val="24"/>
          <w:lang w:eastAsia="bg-BG"/>
          <w14:ligatures w14:val="none"/>
        </w:rPr>
        <w:t xml:space="preserve">. Търговските клетки се отдават под наем чрез търг/конкурс организиран съгласно действащата Наредба за реда за придобиване, управление и разпореждане с общинско имущество на територията на Община Видин./глава </w:t>
      </w:r>
      <w:r w:rsidRPr="00956F66">
        <w:rPr>
          <w:rFonts w:ascii="Times New Roman" w:eastAsia="Times New Roman" w:hAnsi="Times New Roman" w:cs="Times New Roman"/>
          <w:kern w:val="0"/>
          <w:sz w:val="24"/>
          <w:szCs w:val="24"/>
          <w:lang w:val="en-US" w:eastAsia="bg-BG"/>
          <w14:ligatures w14:val="none"/>
        </w:rPr>
        <w:t>VIII,</w:t>
      </w:r>
      <w:r w:rsidRPr="00956F66">
        <w:rPr>
          <w:rFonts w:ascii="Times New Roman" w:eastAsia="Times New Roman" w:hAnsi="Times New Roman" w:cs="Times New Roman"/>
          <w:kern w:val="0"/>
          <w:sz w:val="24"/>
          <w:szCs w:val="24"/>
          <w:lang w:eastAsia="bg-BG"/>
          <w14:ligatures w14:val="none"/>
        </w:rPr>
        <w:t xml:space="preserve"> Раздел </w:t>
      </w:r>
      <w:r w:rsidRPr="00956F66">
        <w:rPr>
          <w:rFonts w:ascii="Times New Roman" w:eastAsia="Times New Roman" w:hAnsi="Times New Roman" w:cs="Times New Roman"/>
          <w:kern w:val="0"/>
          <w:sz w:val="24"/>
          <w:szCs w:val="24"/>
          <w:lang w:val="en-US" w:eastAsia="bg-BG"/>
          <w14:ligatures w14:val="none"/>
        </w:rPr>
        <w:t>II</w:t>
      </w:r>
      <w:r w:rsidRPr="00956F66">
        <w:rPr>
          <w:rFonts w:ascii="Times New Roman" w:eastAsia="Times New Roman" w:hAnsi="Times New Roman" w:cs="Times New Roman"/>
          <w:kern w:val="0"/>
          <w:sz w:val="24"/>
          <w:szCs w:val="24"/>
          <w:lang w:eastAsia="bg-BG"/>
          <w14:ligatures w14:val="none"/>
        </w:rPr>
        <w:t xml:space="preserve"> и </w:t>
      </w:r>
      <w:r w:rsidRPr="00956F66">
        <w:rPr>
          <w:rFonts w:ascii="Times New Roman" w:eastAsia="Times New Roman" w:hAnsi="Times New Roman" w:cs="Times New Roman"/>
          <w:kern w:val="0"/>
          <w:sz w:val="24"/>
          <w:szCs w:val="24"/>
          <w:lang w:val="en-US" w:eastAsia="bg-BG"/>
          <w14:ligatures w14:val="none"/>
        </w:rPr>
        <w:t>III</w:t>
      </w:r>
      <w:r w:rsidRPr="00956F66">
        <w:rPr>
          <w:rFonts w:ascii="Times New Roman" w:eastAsia="Times New Roman" w:hAnsi="Times New Roman" w:cs="Times New Roman"/>
          <w:kern w:val="0"/>
          <w:sz w:val="24"/>
          <w:szCs w:val="24"/>
          <w:lang w:eastAsia="bg-BG"/>
          <w14:ligatures w14:val="none"/>
        </w:rPr>
        <w:t>/.</w:t>
      </w:r>
    </w:p>
    <w:p w14:paraId="57932E62" w14:textId="088E891D"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5</w:t>
      </w:r>
      <w:r w:rsidRPr="00956F66">
        <w:rPr>
          <w:rFonts w:ascii="Times New Roman" w:eastAsia="Times New Roman" w:hAnsi="Times New Roman" w:cs="Times New Roman"/>
          <w:kern w:val="0"/>
          <w:sz w:val="24"/>
          <w:szCs w:val="24"/>
          <w:lang w:eastAsia="bg-BG"/>
          <w14:ligatures w14:val="none"/>
        </w:rPr>
        <w:t>. Спечелилият кандидат сключва договор за наем с Кмета на Община Видин и заплаща договорената сума  до 27-мо число на текущия месец за следващия /предплаща се/, като се издава данъчна фактура и фискален бон.</w:t>
      </w:r>
    </w:p>
    <w:p w14:paraId="4467576B" w14:textId="63BCDD5E"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6</w:t>
      </w:r>
      <w:r w:rsidRPr="00956F66">
        <w:rPr>
          <w:rFonts w:ascii="Times New Roman" w:eastAsia="Times New Roman" w:hAnsi="Times New Roman" w:cs="Times New Roman"/>
          <w:kern w:val="0"/>
          <w:sz w:val="24"/>
          <w:szCs w:val="24"/>
          <w:lang w:eastAsia="bg-BG"/>
          <w14:ligatures w14:val="none"/>
        </w:rPr>
        <w:t>.</w:t>
      </w:r>
      <w:r w:rsidR="002C4D6A">
        <w:rPr>
          <w:rFonts w:ascii="Times New Roman" w:eastAsia="Times New Roman" w:hAnsi="Times New Roman" w:cs="Times New Roman"/>
          <w:kern w:val="0"/>
          <w:sz w:val="24"/>
          <w:szCs w:val="24"/>
          <w:lang w:eastAsia="bg-BG"/>
          <w14:ligatures w14:val="none"/>
        </w:rPr>
        <w:t xml:space="preserve"> </w:t>
      </w:r>
      <w:r w:rsidRPr="00956F66">
        <w:rPr>
          <w:rFonts w:ascii="Times New Roman" w:eastAsia="Times New Roman" w:hAnsi="Times New Roman" w:cs="Times New Roman"/>
          <w:kern w:val="0"/>
          <w:sz w:val="24"/>
          <w:szCs w:val="24"/>
          <w:lang w:eastAsia="bg-BG"/>
          <w14:ligatures w14:val="none"/>
        </w:rPr>
        <w:t>Първоначалната наемна цена с включено ДДС се заплаща в пълен размер, независимо на коя дата от месеца е сключен договора.</w:t>
      </w:r>
    </w:p>
    <w:p w14:paraId="4B917A57"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Наемът на търговската клетка – ПОС в Централен пазар, включва ползването на площ пред и около нея  с рекламна цел /до 0,5м./.</w:t>
      </w:r>
    </w:p>
    <w:p w14:paraId="270F269C"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Всички допълнително заети площи с цел търговия извън договорените се заплащат допълнително с разрешение на Директора на предприятието след подадено от Наемателя писмено заявление за размера на квадратурата и срока на ползване.</w:t>
      </w:r>
    </w:p>
    <w:p w14:paraId="0B4901B2" w14:textId="18A54885"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7</w:t>
      </w:r>
      <w:r w:rsidRPr="00956F66">
        <w:rPr>
          <w:rFonts w:ascii="Times New Roman" w:eastAsia="Times New Roman" w:hAnsi="Times New Roman" w:cs="Times New Roman"/>
          <w:kern w:val="0"/>
          <w:sz w:val="24"/>
          <w:szCs w:val="24"/>
          <w:lang w:eastAsia="bg-BG"/>
          <w14:ligatures w14:val="none"/>
        </w:rPr>
        <w:t>. Наемателят няма право да отдава търговската клетка, обект на договора, на трети лица под никаква форма. При регистриране на такъв случай, договорът се прекратява едностранно от Наемодателя.</w:t>
      </w:r>
    </w:p>
    <w:p w14:paraId="0AD2C709" w14:textId="67185410"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8</w:t>
      </w:r>
      <w:r w:rsidRPr="00956F66">
        <w:rPr>
          <w:rFonts w:ascii="Times New Roman" w:eastAsia="Times New Roman" w:hAnsi="Times New Roman" w:cs="Times New Roman"/>
          <w:kern w:val="0"/>
          <w:sz w:val="24"/>
          <w:szCs w:val="24"/>
          <w:lang w:eastAsia="bg-BG"/>
          <w14:ligatures w14:val="none"/>
        </w:rPr>
        <w:t>. Предсрочното прекратяване на договора по взаимно съгласие се извършва с подаване на писмено заявление на една от страните, към другата с едномесечно предизвестие.</w:t>
      </w:r>
    </w:p>
    <w:p w14:paraId="532A4EAE" w14:textId="47868B12"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Чл.3</w:t>
      </w:r>
      <w:r w:rsidR="002C4D6A">
        <w:rPr>
          <w:rFonts w:ascii="Times New Roman" w:eastAsia="Times New Roman" w:hAnsi="Times New Roman" w:cs="Times New Roman"/>
          <w:kern w:val="0"/>
          <w:sz w:val="24"/>
          <w:szCs w:val="24"/>
          <w:lang w:eastAsia="bg-BG"/>
          <w14:ligatures w14:val="none"/>
        </w:rPr>
        <w:t>9</w:t>
      </w:r>
      <w:r w:rsidRPr="00956F66">
        <w:rPr>
          <w:rFonts w:ascii="Times New Roman" w:eastAsia="Times New Roman" w:hAnsi="Times New Roman" w:cs="Times New Roman"/>
          <w:kern w:val="0"/>
          <w:sz w:val="24"/>
          <w:szCs w:val="24"/>
          <w:lang w:eastAsia="bg-BG"/>
          <w14:ligatures w14:val="none"/>
        </w:rPr>
        <w:t>. Предсрочно прекратяване на договора при настъпило виновно обстоятелство се извършва веднага след установяване на нарушението по установения ред с изготвен протокол от комисия, назначена от Директора на предприятието със заповед.</w:t>
      </w:r>
    </w:p>
    <w:p w14:paraId="19193BB6" w14:textId="77777777" w:rsidR="00956F66" w:rsidRPr="00956F66" w:rsidRDefault="00956F66" w:rsidP="00956F66">
      <w:pPr>
        <w:spacing w:after="0" w:line="240" w:lineRule="auto"/>
        <w:jc w:val="both"/>
        <w:rPr>
          <w:rFonts w:ascii="Times New Roman" w:eastAsia="Times New Roman" w:hAnsi="Times New Roman" w:cs="Times New Roman"/>
          <w:kern w:val="0"/>
          <w:sz w:val="24"/>
          <w:szCs w:val="24"/>
          <w:lang w:eastAsia="bg-BG"/>
          <w14:ligatures w14:val="none"/>
        </w:rPr>
      </w:pPr>
      <w:r w:rsidRPr="00956F66">
        <w:rPr>
          <w:rFonts w:ascii="Times New Roman" w:eastAsia="Times New Roman" w:hAnsi="Times New Roman" w:cs="Times New Roman"/>
          <w:kern w:val="0"/>
          <w:sz w:val="24"/>
          <w:szCs w:val="24"/>
          <w:lang w:eastAsia="bg-BG"/>
          <w14:ligatures w14:val="none"/>
        </w:rPr>
        <w:t>След прекратяване на договора, освободените търговски клетки се предлагат на търг/конкурс.</w:t>
      </w:r>
    </w:p>
    <w:p w14:paraId="35C3A016" w14:textId="77777777" w:rsidR="00956F66" w:rsidRDefault="00956F66" w:rsidP="00EB31A5">
      <w:pPr>
        <w:shd w:val="clear" w:color="auto" w:fill="FFFFFF"/>
        <w:spacing w:after="0" w:line="300" w:lineRule="atLeast"/>
        <w:rPr>
          <w:rStyle w:val="a4"/>
          <w:rFonts w:ascii="Times New Roman" w:hAnsi="Times New Roman" w:cs="Times New Roman"/>
          <w:color w:val="415264"/>
          <w:sz w:val="24"/>
          <w:szCs w:val="24"/>
          <w:shd w:val="clear" w:color="auto" w:fill="FFFFFF"/>
        </w:rPr>
      </w:pPr>
    </w:p>
    <w:p w14:paraId="56584F8C" w14:textId="77777777" w:rsidR="00956F66" w:rsidRPr="000C200F" w:rsidRDefault="00956F66" w:rsidP="00EB31A5">
      <w:pPr>
        <w:shd w:val="clear" w:color="auto" w:fill="FFFFFF"/>
        <w:spacing w:after="0" w:line="300" w:lineRule="atLeast"/>
        <w:rPr>
          <w:rStyle w:val="a4"/>
          <w:rFonts w:ascii="Times New Roman" w:hAnsi="Times New Roman" w:cs="Times New Roman"/>
          <w:color w:val="415264"/>
          <w:sz w:val="24"/>
          <w:szCs w:val="24"/>
          <w:shd w:val="clear" w:color="auto" w:fill="FFFFFF"/>
        </w:rPr>
      </w:pPr>
    </w:p>
    <w:p w14:paraId="48878DA7" w14:textId="498E8492" w:rsidR="000C200F" w:rsidRDefault="007A5E17" w:rsidP="00EC3E1C">
      <w:pPr>
        <w:pStyle w:val="a5"/>
        <w:numPr>
          <w:ilvl w:val="0"/>
          <w:numId w:val="4"/>
        </w:numPr>
        <w:spacing w:after="0" w:line="240" w:lineRule="auto"/>
        <w:ind w:hanging="371"/>
        <w:jc w:val="both"/>
        <w:rPr>
          <w:rFonts w:ascii="Times New Roman" w:eastAsia="Times New Roman" w:hAnsi="Times New Roman" w:cs="Times New Roman"/>
          <w:b/>
          <w:bCs/>
          <w:kern w:val="0"/>
          <w:sz w:val="24"/>
          <w:szCs w:val="24"/>
          <w14:ligatures w14:val="none"/>
        </w:rPr>
      </w:pPr>
      <w:r w:rsidRPr="007A5E17">
        <w:rPr>
          <w:rFonts w:ascii="Times New Roman" w:eastAsia="Times New Roman" w:hAnsi="Times New Roman" w:cs="Times New Roman"/>
          <w:b/>
          <w:bCs/>
          <w:kern w:val="0"/>
          <w:sz w:val="24"/>
          <w:szCs w:val="24"/>
          <w14:ligatures w14:val="none"/>
        </w:rPr>
        <w:t>НАЕМНИ ЦЕНИ НА ОБЕКТИ ОБЩИНСКА СОБСТВЕ</w:t>
      </w:r>
      <w:r w:rsidR="000C200F" w:rsidRPr="007A5E17">
        <w:rPr>
          <w:rFonts w:ascii="Times New Roman" w:eastAsia="Times New Roman" w:hAnsi="Times New Roman" w:cs="Times New Roman"/>
          <w:b/>
          <w:bCs/>
          <w:kern w:val="0"/>
          <w:sz w:val="24"/>
          <w:szCs w:val="24"/>
          <w14:ligatures w14:val="none"/>
        </w:rPr>
        <w:t>Н</w:t>
      </w:r>
      <w:r w:rsidRPr="007A5E17">
        <w:rPr>
          <w:rFonts w:ascii="Times New Roman" w:eastAsia="Times New Roman" w:hAnsi="Times New Roman" w:cs="Times New Roman"/>
          <w:b/>
          <w:bCs/>
          <w:kern w:val="0"/>
          <w:sz w:val="24"/>
          <w:szCs w:val="24"/>
          <w14:ligatures w14:val="none"/>
        </w:rPr>
        <w:t>ОСТ УПРАВЛЯВАНИ ОТ ОП“ПАЗАРИ“ ВИДИН</w:t>
      </w:r>
      <w:r w:rsidR="00753DDB" w:rsidRPr="007A5E17">
        <w:rPr>
          <w:rFonts w:ascii="Times New Roman" w:eastAsia="Times New Roman" w:hAnsi="Times New Roman" w:cs="Times New Roman"/>
          <w:b/>
          <w:bCs/>
          <w:kern w:val="0"/>
          <w:sz w:val="24"/>
          <w:szCs w:val="24"/>
          <w14:ligatures w14:val="none"/>
        </w:rPr>
        <w:t xml:space="preserve"> </w:t>
      </w:r>
    </w:p>
    <w:p w14:paraId="441A02DD" w14:textId="77777777" w:rsidR="00AD47CD" w:rsidRPr="007A5E17" w:rsidRDefault="00AD47CD" w:rsidP="00EC3E1C">
      <w:pPr>
        <w:pStyle w:val="a5"/>
        <w:spacing w:after="0" w:line="240" w:lineRule="auto"/>
        <w:ind w:left="1080" w:hanging="371"/>
        <w:jc w:val="both"/>
        <w:rPr>
          <w:rFonts w:ascii="Times New Roman" w:eastAsia="Times New Roman" w:hAnsi="Times New Roman" w:cs="Times New Roman"/>
          <w:b/>
          <w:bCs/>
          <w:kern w:val="0"/>
          <w:sz w:val="24"/>
          <w:szCs w:val="24"/>
          <w14:ligatures w14:val="none"/>
        </w:rPr>
      </w:pPr>
    </w:p>
    <w:p w14:paraId="13521AF0" w14:textId="77777777" w:rsidR="000C200F" w:rsidRPr="000C200F" w:rsidRDefault="000C200F" w:rsidP="00EC3E1C">
      <w:pPr>
        <w:spacing w:after="0" w:line="240" w:lineRule="auto"/>
        <w:ind w:hanging="371"/>
        <w:jc w:val="both"/>
        <w:rPr>
          <w:rFonts w:ascii="Times New Roman" w:eastAsia="Times New Roman" w:hAnsi="Times New Roman" w:cs="Times New Roman"/>
          <w:kern w:val="0"/>
          <w:sz w:val="24"/>
          <w:szCs w:val="24"/>
          <w14:ligatures w14:val="none"/>
        </w:rPr>
      </w:pPr>
    </w:p>
    <w:p w14:paraId="4FE01672" w14:textId="3CA1DE02" w:rsidR="000C200F" w:rsidRPr="000C200F" w:rsidRDefault="00624A30" w:rsidP="00624A30">
      <w:pPr>
        <w:spacing w:after="0" w:line="360" w:lineRule="auto"/>
        <w:jc w:val="both"/>
        <w:rPr>
          <w:rFonts w:ascii="Times New Roman" w:eastAsia="Times New Roman" w:hAnsi="Times New Roman" w:cs="Times New Roman"/>
          <w:b/>
          <w:bCs/>
          <w:kern w:val="0"/>
          <w:sz w:val="24"/>
          <w:szCs w:val="24"/>
          <w14:ligatures w14:val="none"/>
        </w:rPr>
      </w:pPr>
      <w:r w:rsidRPr="00F3585F">
        <w:rPr>
          <w:rFonts w:ascii="Times New Roman" w:eastAsia="Times New Roman" w:hAnsi="Times New Roman" w:cs="Times New Roman"/>
          <w:b/>
          <w:bCs/>
          <w:kern w:val="0"/>
          <w:sz w:val="24"/>
          <w:szCs w:val="24"/>
          <w14:ligatures w14:val="none"/>
        </w:rPr>
        <w:t>1.</w:t>
      </w:r>
      <w:r w:rsidR="000C200F" w:rsidRPr="000C200F">
        <w:rPr>
          <w:rFonts w:ascii="Times New Roman" w:eastAsia="Times New Roman" w:hAnsi="Times New Roman" w:cs="Times New Roman"/>
          <w:b/>
          <w:bCs/>
          <w:kern w:val="0"/>
          <w:sz w:val="24"/>
          <w:szCs w:val="24"/>
          <w14:ligatures w14:val="none"/>
        </w:rPr>
        <w:t xml:space="preserve"> За маси на </w:t>
      </w:r>
      <w:r w:rsidR="005300A6" w:rsidRPr="00F3585F">
        <w:rPr>
          <w:rFonts w:ascii="Times New Roman" w:eastAsia="Times New Roman" w:hAnsi="Times New Roman" w:cs="Times New Roman"/>
          <w:b/>
          <w:bCs/>
          <w:kern w:val="0"/>
          <w:sz w:val="24"/>
          <w:szCs w:val="24"/>
          <w14:ligatures w14:val="none"/>
        </w:rPr>
        <w:t>Ц</w:t>
      </w:r>
      <w:r w:rsidR="000C200F" w:rsidRPr="000C200F">
        <w:rPr>
          <w:rFonts w:ascii="Times New Roman" w:eastAsia="Times New Roman" w:hAnsi="Times New Roman" w:cs="Times New Roman"/>
          <w:b/>
          <w:bCs/>
          <w:kern w:val="0"/>
          <w:sz w:val="24"/>
          <w:szCs w:val="24"/>
          <w14:ligatures w14:val="none"/>
        </w:rPr>
        <w:t>ентрален пазар на месец</w:t>
      </w:r>
    </w:p>
    <w:p w14:paraId="62C9E229" w14:textId="06756818" w:rsidR="000C200F" w:rsidRPr="000C200F" w:rsidRDefault="000C200F" w:rsidP="004A40E8">
      <w:pPr>
        <w:spacing w:after="0" w:line="360" w:lineRule="auto"/>
        <w:jc w:val="both"/>
        <w:rPr>
          <w:rFonts w:ascii="Times New Roman" w:eastAsia="Times New Roman" w:hAnsi="Times New Roman" w:cs="Times New Roman"/>
          <w:b/>
          <w:bCs/>
          <w:kern w:val="0"/>
          <w:sz w:val="24"/>
          <w:szCs w:val="24"/>
          <w:lang w:val="be-BY"/>
          <w14:ligatures w14:val="none"/>
        </w:rPr>
      </w:pPr>
      <w:r w:rsidRPr="000C200F">
        <w:rPr>
          <w:rFonts w:ascii="Times New Roman" w:eastAsia="Times New Roman" w:hAnsi="Times New Roman" w:cs="Times New Roman"/>
          <w:b/>
          <w:bCs/>
          <w:kern w:val="0"/>
          <w:sz w:val="24"/>
          <w:szCs w:val="24"/>
          <w14:ligatures w14:val="none"/>
        </w:rPr>
        <w:t>1</w:t>
      </w:r>
      <w:r w:rsidR="00F14E11" w:rsidRPr="00F3585F">
        <w:rPr>
          <w:rFonts w:ascii="Times New Roman" w:eastAsia="Times New Roman" w:hAnsi="Times New Roman" w:cs="Times New Roman"/>
          <w:b/>
          <w:bCs/>
          <w:kern w:val="0"/>
          <w:sz w:val="24"/>
          <w:szCs w:val="24"/>
          <w14:ligatures w14:val="none"/>
        </w:rPr>
        <w:t xml:space="preserve">.1. </w:t>
      </w:r>
      <w:r w:rsidRPr="000C200F">
        <w:rPr>
          <w:rFonts w:ascii="Times New Roman" w:eastAsia="Times New Roman" w:hAnsi="Times New Roman" w:cs="Times New Roman"/>
          <w:b/>
          <w:bCs/>
          <w:kern w:val="0"/>
          <w:sz w:val="24"/>
          <w:szCs w:val="24"/>
          <w14:ligatures w14:val="none"/>
        </w:rPr>
        <w:t xml:space="preserve"> </w:t>
      </w:r>
      <w:r w:rsidRPr="000C200F">
        <w:rPr>
          <w:rFonts w:ascii="Times New Roman" w:eastAsia="Times New Roman" w:hAnsi="Times New Roman" w:cs="Times New Roman"/>
          <w:b/>
          <w:bCs/>
          <w:kern w:val="0"/>
          <w:sz w:val="24"/>
          <w:szCs w:val="24"/>
          <w:lang w:val="be-BY"/>
          <w14:ligatures w14:val="none"/>
        </w:rPr>
        <w:t>Маси тип “Бест”</w:t>
      </w:r>
    </w:p>
    <w:p w14:paraId="75F63B6C" w14:textId="3F4134EE" w:rsidR="000C200F" w:rsidRPr="000C200F" w:rsidRDefault="005300A6" w:rsidP="004A40E8">
      <w:pPr>
        <w:spacing w:after="0" w:line="360" w:lineRule="auto"/>
        <w:jc w:val="both"/>
        <w:rPr>
          <w:rFonts w:ascii="Times New Roman" w:eastAsia="Times New Roman" w:hAnsi="Times New Roman" w:cs="Times New Roman"/>
          <w:color w:val="C00000"/>
          <w:kern w:val="0"/>
          <w:sz w:val="24"/>
          <w:szCs w:val="24"/>
          <w:lang w:val="be-BY"/>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 xml:space="preserve">цена: 45, 00лв. </w:t>
      </w:r>
    </w:p>
    <w:p w14:paraId="02529A18" w14:textId="77777777" w:rsidR="000C200F" w:rsidRPr="000C200F" w:rsidRDefault="000C200F" w:rsidP="000C200F">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kern w:val="0"/>
          <w:sz w:val="24"/>
          <w:szCs w:val="24"/>
          <w:lang w:val="be-BY"/>
          <w14:ligatures w14:val="none"/>
        </w:rPr>
        <w:tab/>
      </w:r>
      <w:r w:rsidRPr="000C200F">
        <w:rPr>
          <w:rFonts w:ascii="Times New Roman" w:eastAsia="Times New Roman" w:hAnsi="Times New Roman" w:cs="Times New Roman"/>
          <w:kern w:val="0"/>
          <w:sz w:val="24"/>
          <w:szCs w:val="24"/>
          <w:lang w:val="be-BY"/>
          <w14:ligatures w14:val="none"/>
        </w:rPr>
        <w:tab/>
      </w:r>
    </w:p>
    <w:p w14:paraId="35EE47F0" w14:textId="326CBD47" w:rsidR="000C200F" w:rsidRPr="000C200F" w:rsidRDefault="00F14E11"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1.</w:t>
      </w:r>
      <w:r w:rsidR="00624A30" w:rsidRPr="00F3585F">
        <w:rPr>
          <w:rFonts w:ascii="Times New Roman" w:eastAsia="Times New Roman" w:hAnsi="Times New Roman" w:cs="Times New Roman"/>
          <w:b/>
          <w:bCs/>
          <w:kern w:val="0"/>
          <w:sz w:val="24"/>
          <w:szCs w:val="24"/>
          <w:lang w:val="be-BY"/>
          <w14:ligatures w14:val="none"/>
        </w:rPr>
        <w:t xml:space="preserve">2. </w:t>
      </w:r>
      <w:r w:rsidR="000C200F" w:rsidRPr="000C200F">
        <w:rPr>
          <w:rFonts w:ascii="Times New Roman" w:eastAsia="Times New Roman" w:hAnsi="Times New Roman" w:cs="Times New Roman"/>
          <w:b/>
          <w:bCs/>
          <w:kern w:val="0"/>
          <w:sz w:val="24"/>
          <w:szCs w:val="24"/>
          <w:lang w:val="be-BY"/>
          <w14:ligatures w14:val="none"/>
        </w:rPr>
        <w:t xml:space="preserve"> Маси зеленчуци – нов навес </w:t>
      </w:r>
    </w:p>
    <w:p w14:paraId="114A8507" w14:textId="77777777" w:rsidR="000C200F" w:rsidRPr="000C200F" w:rsidRDefault="000C200F" w:rsidP="004A40E8">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 зона</w:t>
      </w:r>
      <w:r w:rsidRPr="000C200F">
        <w:rPr>
          <w:rFonts w:ascii="Times New Roman" w:eastAsia="Times New Roman" w:hAnsi="Times New Roman" w:cs="Times New Roman"/>
          <w:kern w:val="0"/>
          <w:sz w:val="24"/>
          <w:szCs w:val="24"/>
          <w:lang w:val="be-BY"/>
          <w14:ligatures w14:val="none"/>
        </w:rPr>
        <w:t xml:space="preserve"> – от маса №1 до №31, №59, №60, от №89 до №119, №308, №308А и №309</w:t>
      </w:r>
    </w:p>
    <w:p w14:paraId="72DE28EB" w14:textId="092B41AB" w:rsidR="000C200F" w:rsidRPr="00F3585F" w:rsidRDefault="004A40E8" w:rsidP="004A40E8">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56,00 лв.</w:t>
      </w:r>
    </w:p>
    <w:p w14:paraId="4760C5C2" w14:textId="77777777" w:rsidR="007F2469" w:rsidRPr="000C200F" w:rsidRDefault="007F2469" w:rsidP="004A40E8">
      <w:pPr>
        <w:spacing w:after="0" w:line="360" w:lineRule="auto"/>
        <w:jc w:val="both"/>
        <w:rPr>
          <w:rFonts w:ascii="Times New Roman" w:eastAsia="Times New Roman" w:hAnsi="Times New Roman" w:cs="Times New Roman"/>
          <w:kern w:val="0"/>
          <w:sz w:val="24"/>
          <w:szCs w:val="24"/>
          <w:lang w:val="be-BY"/>
          <w14:ligatures w14:val="none"/>
        </w:rPr>
      </w:pPr>
    </w:p>
    <w:p w14:paraId="58A5FDF4" w14:textId="77777777" w:rsidR="004A40E8" w:rsidRPr="00F3585F" w:rsidRDefault="000C200F" w:rsidP="004A40E8">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ІІ зона</w:t>
      </w:r>
      <w:r w:rsidRPr="000C200F">
        <w:rPr>
          <w:rFonts w:ascii="Times New Roman" w:eastAsia="Times New Roman" w:hAnsi="Times New Roman" w:cs="Times New Roman"/>
          <w:kern w:val="0"/>
          <w:sz w:val="24"/>
          <w:szCs w:val="24"/>
          <w:lang w:val="be-BY"/>
          <w14:ligatures w14:val="none"/>
        </w:rPr>
        <w:t>- всички останали</w:t>
      </w:r>
    </w:p>
    <w:p w14:paraId="2E398DFF" w14:textId="64029F42" w:rsidR="000C200F" w:rsidRPr="000C200F" w:rsidRDefault="004A40E8" w:rsidP="004A40E8">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 xml:space="preserve"> цена: 47,00 лв.</w:t>
      </w:r>
    </w:p>
    <w:p w14:paraId="71094940" w14:textId="77777777" w:rsidR="000C200F" w:rsidRPr="000C200F" w:rsidRDefault="000C200F" w:rsidP="000C200F">
      <w:pPr>
        <w:spacing w:after="0" w:line="360" w:lineRule="auto"/>
        <w:jc w:val="both"/>
        <w:rPr>
          <w:rFonts w:ascii="Times New Roman" w:eastAsia="Times New Roman" w:hAnsi="Times New Roman" w:cs="Times New Roman"/>
          <w:kern w:val="0"/>
          <w:sz w:val="24"/>
          <w:szCs w:val="24"/>
          <w:lang w:val="be-BY"/>
          <w14:ligatures w14:val="none"/>
        </w:rPr>
      </w:pPr>
    </w:p>
    <w:p w14:paraId="0C4BFF62" w14:textId="502AD1C6" w:rsidR="000C200F" w:rsidRPr="000C200F" w:rsidRDefault="00F14E11"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1.</w:t>
      </w:r>
      <w:r w:rsidR="00624A30" w:rsidRPr="00F3585F">
        <w:rPr>
          <w:rFonts w:ascii="Times New Roman" w:eastAsia="Times New Roman" w:hAnsi="Times New Roman" w:cs="Times New Roman"/>
          <w:b/>
          <w:bCs/>
          <w:kern w:val="0"/>
          <w:sz w:val="24"/>
          <w:szCs w:val="24"/>
          <w:lang w:val="be-BY"/>
          <w14:ligatures w14:val="none"/>
        </w:rPr>
        <w:t xml:space="preserve">3. </w:t>
      </w:r>
      <w:r w:rsidR="000C200F" w:rsidRPr="000C200F">
        <w:rPr>
          <w:rFonts w:ascii="Times New Roman" w:eastAsia="Times New Roman" w:hAnsi="Times New Roman" w:cs="Times New Roman"/>
          <w:b/>
          <w:bCs/>
          <w:kern w:val="0"/>
          <w:sz w:val="24"/>
          <w:szCs w:val="24"/>
          <w:lang w:val="be-BY"/>
          <w14:ligatures w14:val="none"/>
        </w:rPr>
        <w:t>Маси за промишлени стоки</w:t>
      </w:r>
    </w:p>
    <w:p w14:paraId="5A911211" w14:textId="2AFA7B5C" w:rsidR="000C200F" w:rsidRPr="000C200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 зона</w:t>
      </w:r>
      <w:r w:rsidRPr="000C200F">
        <w:rPr>
          <w:rFonts w:ascii="Times New Roman" w:eastAsia="Times New Roman" w:hAnsi="Times New Roman" w:cs="Times New Roman"/>
          <w:kern w:val="0"/>
          <w:sz w:val="24"/>
          <w:szCs w:val="24"/>
          <w:lang w:val="be-BY"/>
          <w14:ligatures w14:val="none"/>
        </w:rPr>
        <w:t>- от №1 до №11, №18, №19, №32, №33, №57, №58, от №83 до №86, от №115 до №125, от №219 до №222, от №234 до №244, №262, №264, №285, №287, №306, №321 и №345</w:t>
      </w:r>
    </w:p>
    <w:p w14:paraId="0A6EEA40" w14:textId="7F24E730" w:rsidR="000C200F" w:rsidRPr="00F3585F" w:rsidRDefault="004A40E8" w:rsidP="004A40E8">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46,00 лв.</w:t>
      </w:r>
    </w:p>
    <w:p w14:paraId="5E875741" w14:textId="77777777" w:rsidR="007F2469" w:rsidRPr="000C200F" w:rsidRDefault="007F2469" w:rsidP="004A40E8">
      <w:pPr>
        <w:spacing w:after="0" w:line="360" w:lineRule="auto"/>
        <w:jc w:val="both"/>
        <w:rPr>
          <w:rFonts w:ascii="Times New Roman" w:eastAsia="Times New Roman" w:hAnsi="Times New Roman" w:cs="Times New Roman"/>
          <w:kern w:val="0"/>
          <w:sz w:val="24"/>
          <w:szCs w:val="24"/>
          <w:lang w:val="be-BY"/>
          <w14:ligatures w14:val="none"/>
        </w:rPr>
      </w:pPr>
    </w:p>
    <w:p w14:paraId="2CB21C26" w14:textId="77777777" w:rsidR="004A40E8" w:rsidRPr="00F3585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ІІ зона</w:t>
      </w:r>
      <w:r w:rsidRPr="000C200F">
        <w:rPr>
          <w:rFonts w:ascii="Times New Roman" w:eastAsia="Times New Roman" w:hAnsi="Times New Roman" w:cs="Times New Roman"/>
          <w:kern w:val="0"/>
          <w:sz w:val="24"/>
          <w:szCs w:val="24"/>
          <w:lang w:val="be-BY"/>
          <w14:ligatures w14:val="none"/>
        </w:rPr>
        <w:t xml:space="preserve"> –всички останали </w:t>
      </w:r>
    </w:p>
    <w:p w14:paraId="69F01A6E" w14:textId="0B1B9E8E" w:rsidR="000C200F" w:rsidRPr="000C200F" w:rsidRDefault="004A40E8" w:rsidP="004A40E8">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39,00 лв.</w:t>
      </w:r>
    </w:p>
    <w:p w14:paraId="3B32EC11" w14:textId="77777777" w:rsidR="000C200F" w:rsidRPr="000C200F" w:rsidRDefault="000C200F" w:rsidP="000C200F">
      <w:pPr>
        <w:spacing w:after="0" w:line="360" w:lineRule="auto"/>
        <w:jc w:val="both"/>
        <w:rPr>
          <w:rFonts w:ascii="Times New Roman" w:eastAsia="Times New Roman" w:hAnsi="Times New Roman" w:cs="Times New Roman"/>
          <w:color w:val="00B0F0"/>
          <w:kern w:val="0"/>
          <w:sz w:val="24"/>
          <w:szCs w:val="24"/>
          <w:lang w:val="be-BY"/>
          <w14:ligatures w14:val="none"/>
        </w:rPr>
      </w:pPr>
    </w:p>
    <w:p w14:paraId="2B97168D" w14:textId="48314B20" w:rsidR="000C200F" w:rsidRPr="000C200F" w:rsidRDefault="00F14E11"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1.</w:t>
      </w:r>
      <w:r w:rsidR="00624A30" w:rsidRPr="00F3585F">
        <w:rPr>
          <w:rFonts w:ascii="Times New Roman" w:eastAsia="Times New Roman" w:hAnsi="Times New Roman" w:cs="Times New Roman"/>
          <w:b/>
          <w:bCs/>
          <w:kern w:val="0"/>
          <w:sz w:val="24"/>
          <w:szCs w:val="24"/>
          <w:lang w:val="be-BY"/>
          <w14:ligatures w14:val="none"/>
        </w:rPr>
        <w:t xml:space="preserve">4. </w:t>
      </w:r>
      <w:r w:rsidR="000C200F" w:rsidRPr="000C200F">
        <w:rPr>
          <w:rFonts w:ascii="Times New Roman" w:eastAsia="Times New Roman" w:hAnsi="Times New Roman" w:cs="Times New Roman"/>
          <w:b/>
          <w:bCs/>
          <w:kern w:val="0"/>
          <w:sz w:val="24"/>
          <w:szCs w:val="24"/>
          <w:lang w:val="be-BY"/>
          <w14:ligatures w14:val="none"/>
        </w:rPr>
        <w:t>Маси селскостопански производители</w:t>
      </w:r>
    </w:p>
    <w:p w14:paraId="48BD93FD" w14:textId="418923BC" w:rsidR="00AD47CD" w:rsidRPr="000C200F" w:rsidRDefault="000C200F" w:rsidP="000C200F">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kern w:val="0"/>
          <w:sz w:val="24"/>
          <w:szCs w:val="24"/>
          <w:lang w:val="be-BY"/>
          <w14:ligatures w14:val="none"/>
        </w:rPr>
        <w:t xml:space="preserve"> </w:t>
      </w:r>
      <w:r w:rsidR="004A40E8" w:rsidRPr="00F3585F">
        <w:rPr>
          <w:rFonts w:ascii="Times New Roman" w:eastAsia="Times New Roman" w:hAnsi="Times New Roman" w:cs="Times New Roman"/>
          <w:kern w:val="0"/>
          <w:sz w:val="24"/>
          <w:szCs w:val="24"/>
          <w14:ligatures w14:val="none"/>
        </w:rPr>
        <w:t>наемна</w:t>
      </w:r>
      <w:r w:rsidRPr="000C200F">
        <w:rPr>
          <w:rFonts w:ascii="Times New Roman" w:eastAsia="Times New Roman" w:hAnsi="Times New Roman" w:cs="Times New Roman"/>
          <w:kern w:val="0"/>
          <w:sz w:val="24"/>
          <w:szCs w:val="24"/>
          <w14:ligatures w14:val="none"/>
        </w:rPr>
        <w:t xml:space="preserve"> цена: 36,00 лв.</w:t>
      </w:r>
    </w:p>
    <w:p w14:paraId="036416A9" w14:textId="14E7F420" w:rsidR="000C200F" w:rsidRPr="000C200F" w:rsidRDefault="00F14E11" w:rsidP="004A40E8">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1.</w:t>
      </w:r>
      <w:r w:rsidR="004A40E8" w:rsidRPr="00F3585F">
        <w:rPr>
          <w:rFonts w:ascii="Times New Roman" w:eastAsia="Times New Roman" w:hAnsi="Times New Roman" w:cs="Times New Roman"/>
          <w:b/>
          <w:bCs/>
          <w:kern w:val="0"/>
          <w:sz w:val="24"/>
          <w:szCs w:val="24"/>
          <w:lang w:val="be-BY"/>
          <w14:ligatures w14:val="none"/>
        </w:rPr>
        <w:t xml:space="preserve">5. </w:t>
      </w:r>
      <w:r w:rsidR="000C200F" w:rsidRPr="000C200F">
        <w:rPr>
          <w:rFonts w:ascii="Times New Roman" w:eastAsia="Times New Roman" w:hAnsi="Times New Roman" w:cs="Times New Roman"/>
          <w:b/>
          <w:bCs/>
          <w:kern w:val="0"/>
          <w:sz w:val="24"/>
          <w:szCs w:val="24"/>
          <w:lang w:val="be-BY"/>
          <w14:ligatures w14:val="none"/>
        </w:rPr>
        <w:t xml:space="preserve"> Маси за железария</w:t>
      </w:r>
    </w:p>
    <w:p w14:paraId="73A05B27" w14:textId="77777777" w:rsidR="00AD47CD" w:rsidRPr="00F3585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 зона</w:t>
      </w:r>
      <w:r w:rsidRPr="000C200F">
        <w:rPr>
          <w:rFonts w:ascii="Times New Roman" w:eastAsia="Times New Roman" w:hAnsi="Times New Roman" w:cs="Times New Roman"/>
          <w:kern w:val="0"/>
          <w:sz w:val="24"/>
          <w:szCs w:val="24"/>
          <w:lang w:val="be-BY"/>
          <w14:ligatures w14:val="none"/>
        </w:rPr>
        <w:t xml:space="preserve"> от №24 до №31, №39, №51А, №64, №77, №91 и №92</w:t>
      </w:r>
    </w:p>
    <w:p w14:paraId="12DB6607" w14:textId="668F7106" w:rsidR="000C200F" w:rsidRPr="00F3585F" w:rsidRDefault="00AD47CD" w:rsidP="00AD47CD">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46,00 лв.</w:t>
      </w:r>
    </w:p>
    <w:p w14:paraId="3B55E867" w14:textId="77777777" w:rsidR="007F2469" w:rsidRPr="000C200F" w:rsidRDefault="007F2469" w:rsidP="00AD47CD">
      <w:pPr>
        <w:spacing w:after="0" w:line="360" w:lineRule="auto"/>
        <w:jc w:val="both"/>
        <w:rPr>
          <w:rFonts w:ascii="Times New Roman" w:eastAsia="Times New Roman" w:hAnsi="Times New Roman" w:cs="Times New Roman"/>
          <w:kern w:val="0"/>
          <w:sz w:val="24"/>
          <w:szCs w:val="24"/>
          <w:lang w:val="be-BY"/>
          <w14:ligatures w14:val="none"/>
        </w:rPr>
      </w:pPr>
    </w:p>
    <w:p w14:paraId="05E5C302" w14:textId="0858645F" w:rsidR="000C200F" w:rsidRPr="000C200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bCs/>
          <w:kern w:val="0"/>
          <w:sz w:val="24"/>
          <w:szCs w:val="24"/>
          <w:lang w:val="be-BY"/>
          <w14:ligatures w14:val="none"/>
        </w:rPr>
        <w:t>ІІ зона</w:t>
      </w:r>
      <w:r w:rsidRPr="000C200F">
        <w:rPr>
          <w:rFonts w:ascii="Times New Roman" w:eastAsia="Times New Roman" w:hAnsi="Times New Roman" w:cs="Times New Roman"/>
          <w:kern w:val="0"/>
          <w:sz w:val="24"/>
          <w:szCs w:val="24"/>
          <w:lang w:val="be-BY"/>
          <w14:ligatures w14:val="none"/>
        </w:rPr>
        <w:t xml:space="preserve"> –всички останали</w:t>
      </w:r>
      <w:r w:rsidR="00906565">
        <w:rPr>
          <w:rFonts w:ascii="Times New Roman" w:eastAsia="Times New Roman" w:hAnsi="Times New Roman" w:cs="Times New Roman"/>
          <w:kern w:val="0"/>
          <w:sz w:val="24"/>
          <w:szCs w:val="24"/>
          <w:lang w:val="be-BY"/>
          <w14:ligatures w14:val="none"/>
        </w:rPr>
        <w:t>:</w:t>
      </w:r>
    </w:p>
    <w:p w14:paraId="5A76DA7F" w14:textId="16D6ACAA" w:rsidR="000C200F" w:rsidRPr="000C200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kern w:val="0"/>
          <w:sz w:val="24"/>
          <w:szCs w:val="24"/>
          <w14:ligatures w14:val="none"/>
        </w:rPr>
        <w:t>н</w:t>
      </w:r>
      <w:r w:rsidR="00AD47CD" w:rsidRPr="00F3585F">
        <w:rPr>
          <w:rFonts w:ascii="Times New Roman" w:eastAsia="Times New Roman" w:hAnsi="Times New Roman" w:cs="Times New Roman"/>
          <w:kern w:val="0"/>
          <w:sz w:val="24"/>
          <w:szCs w:val="24"/>
          <w14:ligatures w14:val="none"/>
        </w:rPr>
        <w:t>аемна</w:t>
      </w:r>
      <w:r w:rsidRPr="000C200F">
        <w:rPr>
          <w:rFonts w:ascii="Times New Roman" w:eastAsia="Times New Roman" w:hAnsi="Times New Roman" w:cs="Times New Roman"/>
          <w:kern w:val="0"/>
          <w:sz w:val="24"/>
          <w:szCs w:val="24"/>
          <w14:ligatures w14:val="none"/>
        </w:rPr>
        <w:t xml:space="preserve"> цена: 39,00 лв.</w:t>
      </w:r>
    </w:p>
    <w:p w14:paraId="1CA931E0" w14:textId="77777777" w:rsidR="000C200F" w:rsidRPr="000C200F" w:rsidRDefault="000C200F" w:rsidP="000C200F">
      <w:pPr>
        <w:spacing w:after="0" w:line="360" w:lineRule="auto"/>
        <w:ind w:firstLine="720"/>
        <w:jc w:val="both"/>
        <w:rPr>
          <w:rFonts w:ascii="Times New Roman" w:eastAsia="Times New Roman" w:hAnsi="Times New Roman" w:cs="Times New Roman"/>
          <w:kern w:val="0"/>
          <w:sz w:val="24"/>
          <w:szCs w:val="24"/>
          <w:lang w:val="be-BY"/>
          <w14:ligatures w14:val="none"/>
        </w:rPr>
      </w:pPr>
    </w:p>
    <w:p w14:paraId="21EB1BE5" w14:textId="0D6F3A86" w:rsidR="000C200F" w:rsidRPr="000C200F" w:rsidRDefault="00F14E11"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1.</w:t>
      </w:r>
      <w:r w:rsidR="004A40E8" w:rsidRPr="00F3585F">
        <w:rPr>
          <w:rFonts w:ascii="Times New Roman" w:eastAsia="Times New Roman" w:hAnsi="Times New Roman" w:cs="Times New Roman"/>
          <w:b/>
          <w:bCs/>
          <w:kern w:val="0"/>
          <w:sz w:val="24"/>
          <w:szCs w:val="24"/>
          <w:lang w:val="be-BY"/>
          <w14:ligatures w14:val="none"/>
        </w:rPr>
        <w:t>6</w:t>
      </w:r>
      <w:r w:rsidR="00624A30" w:rsidRPr="00F3585F">
        <w:rPr>
          <w:rFonts w:ascii="Times New Roman" w:eastAsia="Times New Roman" w:hAnsi="Times New Roman" w:cs="Times New Roman"/>
          <w:b/>
          <w:bCs/>
          <w:kern w:val="0"/>
          <w:sz w:val="24"/>
          <w:szCs w:val="24"/>
          <w:lang w:val="be-BY"/>
          <w14:ligatures w14:val="none"/>
        </w:rPr>
        <w:t xml:space="preserve">. </w:t>
      </w:r>
      <w:r w:rsidR="000C200F" w:rsidRPr="000C200F">
        <w:rPr>
          <w:rFonts w:ascii="Times New Roman" w:eastAsia="Times New Roman" w:hAnsi="Times New Roman" w:cs="Times New Roman"/>
          <w:b/>
          <w:bCs/>
          <w:kern w:val="0"/>
          <w:sz w:val="24"/>
          <w:szCs w:val="24"/>
          <w:lang w:val="be-BY"/>
          <w14:ligatures w14:val="none"/>
        </w:rPr>
        <w:t>Маси за промишлени стоки –“</w:t>
      </w:r>
      <w:r w:rsidR="007F2469" w:rsidRPr="00F3585F">
        <w:rPr>
          <w:rFonts w:ascii="Times New Roman" w:eastAsia="Times New Roman" w:hAnsi="Times New Roman" w:cs="Times New Roman"/>
          <w:b/>
          <w:bCs/>
          <w:kern w:val="0"/>
          <w:sz w:val="24"/>
          <w:szCs w:val="24"/>
          <w:lang w:val="be-BY"/>
          <w14:ligatures w14:val="none"/>
        </w:rPr>
        <w:t>Н</w:t>
      </w:r>
      <w:r w:rsidR="000C200F" w:rsidRPr="000C200F">
        <w:rPr>
          <w:rFonts w:ascii="Times New Roman" w:eastAsia="Times New Roman" w:hAnsi="Times New Roman" w:cs="Times New Roman"/>
          <w:b/>
          <w:bCs/>
          <w:kern w:val="0"/>
          <w:sz w:val="24"/>
          <w:szCs w:val="24"/>
          <w:lang w:val="be-BY"/>
          <w14:ligatures w14:val="none"/>
        </w:rPr>
        <w:t xml:space="preserve">ово каре”                                                                         </w:t>
      </w:r>
    </w:p>
    <w:p w14:paraId="5399D889" w14:textId="1371FBD4" w:rsidR="000C200F" w:rsidRPr="000C200F" w:rsidRDefault="000C200F" w:rsidP="00AD47CD">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kern w:val="0"/>
          <w:sz w:val="24"/>
          <w:szCs w:val="24"/>
          <w14:ligatures w14:val="none"/>
        </w:rPr>
        <w:t>н</w:t>
      </w:r>
      <w:r w:rsidR="00AD47CD" w:rsidRPr="00F3585F">
        <w:rPr>
          <w:rFonts w:ascii="Times New Roman" w:eastAsia="Times New Roman" w:hAnsi="Times New Roman" w:cs="Times New Roman"/>
          <w:kern w:val="0"/>
          <w:sz w:val="24"/>
          <w:szCs w:val="24"/>
          <w14:ligatures w14:val="none"/>
        </w:rPr>
        <w:t>аемна</w:t>
      </w:r>
      <w:r w:rsidRPr="000C200F">
        <w:rPr>
          <w:rFonts w:ascii="Times New Roman" w:eastAsia="Times New Roman" w:hAnsi="Times New Roman" w:cs="Times New Roman"/>
          <w:kern w:val="0"/>
          <w:sz w:val="24"/>
          <w:szCs w:val="24"/>
          <w14:ligatures w14:val="none"/>
        </w:rPr>
        <w:t xml:space="preserve"> цена: 46,00 лв.</w:t>
      </w:r>
    </w:p>
    <w:p w14:paraId="5014F063" w14:textId="77777777" w:rsidR="000C200F" w:rsidRPr="000C200F" w:rsidRDefault="000C200F" w:rsidP="000C200F">
      <w:pPr>
        <w:spacing w:after="0" w:line="360" w:lineRule="auto"/>
        <w:jc w:val="both"/>
        <w:rPr>
          <w:rFonts w:ascii="Times New Roman" w:eastAsia="Times New Roman" w:hAnsi="Times New Roman" w:cs="Times New Roman"/>
          <w:kern w:val="0"/>
          <w:sz w:val="24"/>
          <w:szCs w:val="24"/>
          <w:lang w:val="be-BY"/>
          <w14:ligatures w14:val="none"/>
        </w:rPr>
      </w:pPr>
    </w:p>
    <w:p w14:paraId="4E56E007" w14:textId="7AF2E46A" w:rsidR="000C200F" w:rsidRPr="00F3585F" w:rsidRDefault="00F14E11" w:rsidP="00624A30">
      <w:pPr>
        <w:keepNext/>
        <w:spacing w:after="0" w:line="360" w:lineRule="auto"/>
        <w:jc w:val="both"/>
        <w:outlineLvl w:val="1"/>
        <w:rPr>
          <w:rFonts w:ascii="Times New Roman" w:eastAsia="Arial Unicode MS" w:hAnsi="Times New Roman" w:cs="Times New Roman"/>
          <w:b/>
          <w:bCs/>
          <w:kern w:val="0"/>
          <w:sz w:val="24"/>
          <w:szCs w:val="24"/>
          <w:lang w:eastAsia="bg-BG"/>
          <w14:ligatures w14:val="none"/>
        </w:rPr>
      </w:pPr>
      <w:r w:rsidRPr="00F3585F">
        <w:rPr>
          <w:rFonts w:ascii="Times New Roman" w:eastAsia="Arial Unicode MS" w:hAnsi="Times New Roman" w:cs="Times New Roman"/>
          <w:b/>
          <w:bCs/>
          <w:kern w:val="0"/>
          <w:sz w:val="24"/>
          <w:szCs w:val="24"/>
          <w:lang w:eastAsia="bg-BG"/>
          <w14:ligatures w14:val="none"/>
        </w:rPr>
        <w:t>1.</w:t>
      </w:r>
      <w:r w:rsidR="004A40E8" w:rsidRPr="00F3585F">
        <w:rPr>
          <w:rFonts w:ascii="Times New Roman" w:eastAsia="Arial Unicode MS" w:hAnsi="Times New Roman" w:cs="Times New Roman"/>
          <w:b/>
          <w:bCs/>
          <w:kern w:val="0"/>
          <w:sz w:val="24"/>
          <w:szCs w:val="24"/>
          <w:lang w:eastAsia="bg-BG"/>
          <w14:ligatures w14:val="none"/>
        </w:rPr>
        <w:t>7</w:t>
      </w:r>
      <w:r w:rsidR="00624A30" w:rsidRPr="00F3585F">
        <w:rPr>
          <w:rFonts w:ascii="Times New Roman" w:eastAsia="Arial Unicode MS" w:hAnsi="Times New Roman" w:cs="Times New Roman"/>
          <w:b/>
          <w:bCs/>
          <w:kern w:val="0"/>
          <w:sz w:val="24"/>
          <w:szCs w:val="24"/>
          <w:lang w:eastAsia="bg-BG"/>
          <w14:ligatures w14:val="none"/>
        </w:rPr>
        <w:t xml:space="preserve">. </w:t>
      </w:r>
      <w:r w:rsidR="000C200F" w:rsidRPr="000C200F">
        <w:rPr>
          <w:rFonts w:ascii="Times New Roman" w:eastAsia="Arial Unicode MS" w:hAnsi="Times New Roman" w:cs="Times New Roman"/>
          <w:b/>
          <w:bCs/>
          <w:kern w:val="0"/>
          <w:sz w:val="24"/>
          <w:szCs w:val="24"/>
          <w:lang w:eastAsia="bg-BG"/>
          <w14:ligatures w14:val="none"/>
        </w:rPr>
        <w:t xml:space="preserve"> Продажба на маси на кварталните пазари</w:t>
      </w:r>
    </w:p>
    <w:p w14:paraId="1DE2FBF1" w14:textId="77777777" w:rsidR="007F2469" w:rsidRPr="000C200F" w:rsidRDefault="007F2469" w:rsidP="00624A30">
      <w:pPr>
        <w:keepNext/>
        <w:spacing w:after="0" w:line="360" w:lineRule="auto"/>
        <w:jc w:val="both"/>
        <w:outlineLvl w:val="1"/>
        <w:rPr>
          <w:rFonts w:ascii="Times New Roman" w:eastAsia="Arial Unicode MS" w:hAnsi="Times New Roman" w:cs="Times New Roman"/>
          <w:kern w:val="0"/>
          <w:sz w:val="24"/>
          <w:szCs w:val="24"/>
          <w:lang w:eastAsia="bg-BG"/>
          <w14:ligatures w14:val="none"/>
        </w:rPr>
      </w:pPr>
    </w:p>
    <w:p w14:paraId="75DD531E" w14:textId="0539FF4A" w:rsidR="000C200F" w:rsidRPr="000C200F" w:rsidRDefault="005300A6"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1.</w:t>
      </w:r>
      <w:r w:rsidR="004A40E8" w:rsidRPr="00F3585F">
        <w:rPr>
          <w:rFonts w:ascii="Times New Roman" w:eastAsia="Times New Roman" w:hAnsi="Times New Roman" w:cs="Times New Roman"/>
          <w:kern w:val="0"/>
          <w:sz w:val="24"/>
          <w:szCs w:val="24"/>
          <w:lang w:val="be-BY"/>
          <w14:ligatures w14:val="none"/>
        </w:rPr>
        <w:t>7</w:t>
      </w:r>
      <w:r w:rsidR="000C200F" w:rsidRPr="000C200F">
        <w:rPr>
          <w:rFonts w:ascii="Times New Roman" w:eastAsia="Times New Roman" w:hAnsi="Times New Roman" w:cs="Times New Roman"/>
          <w:kern w:val="0"/>
          <w:sz w:val="24"/>
          <w:szCs w:val="24"/>
          <w:lang w:val="be-BY"/>
          <w14:ligatures w14:val="none"/>
        </w:rPr>
        <w:t>.</w:t>
      </w:r>
      <w:r w:rsidR="00624A30" w:rsidRPr="00F3585F">
        <w:rPr>
          <w:rFonts w:ascii="Times New Roman" w:eastAsia="Times New Roman" w:hAnsi="Times New Roman" w:cs="Times New Roman"/>
          <w:kern w:val="0"/>
          <w:sz w:val="24"/>
          <w:szCs w:val="24"/>
          <w:lang w:val="be-BY"/>
          <w14:ligatures w14:val="none"/>
        </w:rPr>
        <w:t>1</w:t>
      </w:r>
      <w:r w:rsidR="000C200F" w:rsidRPr="000C200F">
        <w:rPr>
          <w:rFonts w:ascii="Times New Roman" w:eastAsia="Times New Roman" w:hAnsi="Times New Roman" w:cs="Times New Roman"/>
          <w:kern w:val="0"/>
          <w:sz w:val="24"/>
          <w:szCs w:val="24"/>
          <w:lang w:val="be-BY"/>
          <w14:ligatures w14:val="none"/>
        </w:rPr>
        <w:t xml:space="preserve">   Търговски субекти         </w:t>
      </w:r>
    </w:p>
    <w:p w14:paraId="46CA994A" w14:textId="427B3C50" w:rsidR="000C200F" w:rsidRPr="000C200F" w:rsidRDefault="00AD47CD"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 xml:space="preserve"> цена: 44,00 лв.</w:t>
      </w:r>
    </w:p>
    <w:p w14:paraId="65677B3B" w14:textId="77777777" w:rsidR="000C200F" w:rsidRPr="000C200F" w:rsidRDefault="000C200F" w:rsidP="000C200F">
      <w:pPr>
        <w:spacing w:after="0" w:line="360" w:lineRule="auto"/>
        <w:jc w:val="both"/>
        <w:rPr>
          <w:rFonts w:ascii="Times New Roman" w:eastAsia="Times New Roman" w:hAnsi="Times New Roman" w:cs="Times New Roman"/>
          <w:kern w:val="0"/>
          <w:sz w:val="24"/>
          <w:szCs w:val="24"/>
          <w:lang w:val="be-BY"/>
          <w14:ligatures w14:val="none"/>
        </w:rPr>
      </w:pPr>
    </w:p>
    <w:p w14:paraId="4DEF6DFC" w14:textId="269B7EB3" w:rsidR="000C200F" w:rsidRPr="000C200F" w:rsidRDefault="005300A6" w:rsidP="00AD47CD">
      <w:pPr>
        <w:spacing w:after="0" w:line="360" w:lineRule="auto"/>
        <w:jc w:val="both"/>
        <w:rPr>
          <w:rFonts w:ascii="Times New Roman" w:eastAsia="Times New Roman" w:hAnsi="Times New Roman" w:cs="Times New Roman"/>
          <w:kern w:val="0"/>
          <w:sz w:val="24"/>
          <w:szCs w:val="24"/>
          <w:lang w:val="be-BY"/>
          <w14:ligatures w14:val="none"/>
        </w:rPr>
      </w:pPr>
      <w:bookmarkStart w:id="5" w:name="_Hlk181713366"/>
      <w:r w:rsidRPr="00F3585F">
        <w:rPr>
          <w:rFonts w:ascii="Times New Roman" w:eastAsia="Times New Roman" w:hAnsi="Times New Roman" w:cs="Times New Roman"/>
          <w:kern w:val="0"/>
          <w:sz w:val="24"/>
          <w:szCs w:val="24"/>
          <w:lang w:val="be-BY"/>
          <w14:ligatures w14:val="none"/>
        </w:rPr>
        <w:t>1.</w:t>
      </w:r>
      <w:r w:rsidR="004A40E8" w:rsidRPr="00F3585F">
        <w:rPr>
          <w:rFonts w:ascii="Times New Roman" w:eastAsia="Times New Roman" w:hAnsi="Times New Roman" w:cs="Times New Roman"/>
          <w:kern w:val="0"/>
          <w:sz w:val="24"/>
          <w:szCs w:val="24"/>
          <w:lang w:val="be-BY"/>
          <w14:ligatures w14:val="none"/>
        </w:rPr>
        <w:t>7</w:t>
      </w:r>
      <w:r w:rsidR="000C200F" w:rsidRPr="000C200F">
        <w:rPr>
          <w:rFonts w:ascii="Times New Roman" w:eastAsia="Times New Roman" w:hAnsi="Times New Roman" w:cs="Times New Roman"/>
          <w:kern w:val="0"/>
          <w:sz w:val="24"/>
          <w:szCs w:val="24"/>
          <w:lang w:val="be-BY"/>
          <w14:ligatures w14:val="none"/>
        </w:rPr>
        <w:t>.2</w:t>
      </w:r>
      <w:r w:rsidR="00624A30" w:rsidRPr="00F3585F">
        <w:rPr>
          <w:rFonts w:ascii="Times New Roman" w:eastAsia="Times New Roman" w:hAnsi="Times New Roman" w:cs="Times New Roman"/>
          <w:kern w:val="0"/>
          <w:sz w:val="24"/>
          <w:szCs w:val="24"/>
          <w:lang w:val="be-BY"/>
          <w14:ligatures w14:val="none"/>
        </w:rPr>
        <w:t>.</w:t>
      </w:r>
      <w:r w:rsidR="000C200F" w:rsidRPr="000C200F">
        <w:rPr>
          <w:rFonts w:ascii="Times New Roman" w:eastAsia="Times New Roman" w:hAnsi="Times New Roman" w:cs="Times New Roman"/>
          <w:kern w:val="0"/>
          <w:sz w:val="24"/>
          <w:szCs w:val="24"/>
          <w:lang w:val="be-BY"/>
          <w14:ligatures w14:val="none"/>
        </w:rPr>
        <w:t xml:space="preserve">  Производители </w:t>
      </w:r>
    </w:p>
    <w:p w14:paraId="755B376F" w14:textId="69C194ED" w:rsidR="000C200F" w:rsidRPr="000C200F" w:rsidRDefault="00AD47CD" w:rsidP="00AD47CD">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24,00 лв.</w:t>
      </w:r>
    </w:p>
    <w:p w14:paraId="476A83D3" w14:textId="77777777" w:rsidR="000C200F" w:rsidRPr="000C200F" w:rsidRDefault="000C200F" w:rsidP="000C200F">
      <w:pPr>
        <w:spacing w:after="0" w:line="360" w:lineRule="auto"/>
        <w:ind w:left="1440" w:firstLine="720"/>
        <w:jc w:val="both"/>
        <w:rPr>
          <w:rFonts w:ascii="Times New Roman" w:eastAsia="Times New Roman" w:hAnsi="Times New Roman" w:cs="Times New Roman"/>
          <w:kern w:val="0"/>
          <w:sz w:val="24"/>
          <w:szCs w:val="24"/>
          <w:lang w:val="be-BY"/>
          <w14:ligatures w14:val="none"/>
        </w:rPr>
      </w:pPr>
    </w:p>
    <w:bookmarkEnd w:id="5"/>
    <w:p w14:paraId="5C502212" w14:textId="79108DC4" w:rsidR="000C200F" w:rsidRPr="000C200F" w:rsidRDefault="005300A6"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1.</w:t>
      </w:r>
      <w:r w:rsidR="004A40E8" w:rsidRPr="00F3585F">
        <w:rPr>
          <w:rFonts w:ascii="Times New Roman" w:eastAsia="Times New Roman" w:hAnsi="Times New Roman" w:cs="Times New Roman"/>
          <w:kern w:val="0"/>
          <w:sz w:val="24"/>
          <w:szCs w:val="24"/>
          <w:lang w:val="be-BY"/>
          <w14:ligatures w14:val="none"/>
        </w:rPr>
        <w:t>7</w:t>
      </w:r>
      <w:r w:rsidR="000C200F" w:rsidRPr="000C200F">
        <w:rPr>
          <w:rFonts w:ascii="Times New Roman" w:eastAsia="Times New Roman" w:hAnsi="Times New Roman" w:cs="Times New Roman"/>
          <w:kern w:val="0"/>
          <w:sz w:val="24"/>
          <w:szCs w:val="24"/>
          <w:lang w:val="be-BY"/>
          <w14:ligatures w14:val="none"/>
        </w:rPr>
        <w:t>.</w:t>
      </w:r>
      <w:r w:rsidR="00624A30" w:rsidRPr="00F3585F">
        <w:rPr>
          <w:rFonts w:ascii="Times New Roman" w:eastAsia="Times New Roman" w:hAnsi="Times New Roman" w:cs="Times New Roman"/>
          <w:kern w:val="0"/>
          <w:sz w:val="24"/>
          <w:szCs w:val="24"/>
          <w:lang w:val="be-BY"/>
          <w14:ligatures w14:val="none"/>
        </w:rPr>
        <w:t xml:space="preserve">3. </w:t>
      </w:r>
      <w:r w:rsidR="000C200F" w:rsidRPr="000C200F">
        <w:rPr>
          <w:rFonts w:ascii="Times New Roman" w:eastAsia="Times New Roman" w:hAnsi="Times New Roman" w:cs="Times New Roman"/>
          <w:kern w:val="0"/>
          <w:sz w:val="24"/>
          <w:szCs w:val="24"/>
          <w:lang w:val="be-BY"/>
          <w14:ligatures w14:val="none"/>
        </w:rPr>
        <w:t xml:space="preserve"> Физически лица</w:t>
      </w:r>
    </w:p>
    <w:p w14:paraId="09380660" w14:textId="0CC59857" w:rsidR="000C200F" w:rsidRPr="000C200F" w:rsidRDefault="00AD47CD" w:rsidP="00AD47CD">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 xml:space="preserve"> цена: 32,00 лв.</w:t>
      </w:r>
    </w:p>
    <w:p w14:paraId="455951B0" w14:textId="77777777" w:rsidR="000C200F" w:rsidRPr="000C200F" w:rsidRDefault="000C200F" w:rsidP="000C200F">
      <w:pPr>
        <w:spacing w:after="0" w:line="360" w:lineRule="auto"/>
        <w:jc w:val="both"/>
        <w:rPr>
          <w:rFonts w:ascii="Times New Roman" w:eastAsia="Times New Roman" w:hAnsi="Times New Roman" w:cs="Times New Roman"/>
          <w:kern w:val="0"/>
          <w:sz w:val="24"/>
          <w:szCs w:val="24"/>
          <w14:ligatures w14:val="none"/>
        </w:rPr>
      </w:pPr>
    </w:p>
    <w:p w14:paraId="1E7D4A14" w14:textId="1F784862" w:rsidR="000C200F" w:rsidRPr="00F3585F" w:rsidRDefault="005300A6" w:rsidP="007F2469">
      <w:pPr>
        <w:keepNext/>
        <w:spacing w:after="0" w:line="360" w:lineRule="auto"/>
        <w:jc w:val="both"/>
        <w:outlineLvl w:val="1"/>
        <w:rPr>
          <w:rFonts w:ascii="Times New Roman" w:eastAsia="Arial Unicode MS" w:hAnsi="Times New Roman" w:cs="Times New Roman"/>
          <w:b/>
          <w:bCs/>
          <w:kern w:val="0"/>
          <w:sz w:val="24"/>
          <w:szCs w:val="24"/>
          <w:lang w:val="be-BY" w:eastAsia="bg-BG"/>
          <w14:ligatures w14:val="none"/>
        </w:rPr>
      </w:pPr>
      <w:r w:rsidRPr="00F3585F">
        <w:rPr>
          <w:rFonts w:ascii="Times New Roman" w:eastAsia="Arial Unicode MS" w:hAnsi="Times New Roman" w:cs="Times New Roman"/>
          <w:b/>
          <w:bCs/>
          <w:kern w:val="0"/>
          <w:sz w:val="24"/>
          <w:szCs w:val="24"/>
          <w:lang w:eastAsia="bg-BG"/>
          <w14:ligatures w14:val="none"/>
        </w:rPr>
        <w:t>2</w:t>
      </w:r>
      <w:r w:rsidR="000C200F" w:rsidRPr="000C200F">
        <w:rPr>
          <w:rFonts w:ascii="Times New Roman" w:eastAsia="Arial Unicode MS" w:hAnsi="Times New Roman" w:cs="Times New Roman"/>
          <w:b/>
          <w:bCs/>
          <w:kern w:val="0"/>
          <w:sz w:val="24"/>
          <w:szCs w:val="24"/>
          <w:lang w:eastAsia="bg-BG"/>
          <w14:ligatures w14:val="none"/>
        </w:rPr>
        <w:t xml:space="preserve">.  </w:t>
      </w:r>
      <w:r w:rsidR="000C200F" w:rsidRPr="000C200F">
        <w:rPr>
          <w:rFonts w:ascii="Times New Roman" w:eastAsia="Arial Unicode MS" w:hAnsi="Times New Roman" w:cs="Times New Roman"/>
          <w:b/>
          <w:bCs/>
          <w:kern w:val="0"/>
          <w:sz w:val="24"/>
          <w:szCs w:val="24"/>
          <w:lang w:val="be-BY" w:eastAsia="bg-BG"/>
          <w14:ligatures w14:val="none"/>
        </w:rPr>
        <w:t xml:space="preserve"> Наем на обекти общинска собственост в Централен пазар </w:t>
      </w:r>
      <w:r w:rsidR="007F2469" w:rsidRPr="00F3585F">
        <w:rPr>
          <w:rFonts w:ascii="Times New Roman" w:eastAsia="Arial Unicode MS" w:hAnsi="Times New Roman" w:cs="Times New Roman"/>
          <w:b/>
          <w:bCs/>
          <w:kern w:val="0"/>
          <w:sz w:val="24"/>
          <w:szCs w:val="24"/>
          <w:lang w:val="be-BY" w:eastAsia="bg-BG"/>
          <w14:ligatures w14:val="none"/>
        </w:rPr>
        <w:t xml:space="preserve">- </w:t>
      </w:r>
      <w:r w:rsidR="000C200F" w:rsidRPr="000C200F">
        <w:rPr>
          <w:rFonts w:ascii="Times New Roman" w:eastAsia="Times New Roman" w:hAnsi="Times New Roman" w:cs="Times New Roman"/>
          <w:kern w:val="0"/>
          <w:sz w:val="24"/>
          <w:szCs w:val="24"/>
          <w:u w:val="single"/>
          <w:lang w:val="be-BY"/>
          <w14:ligatures w14:val="none"/>
        </w:rPr>
        <w:t>на месец /за кв.м.</w:t>
      </w:r>
    </w:p>
    <w:p w14:paraId="247068A0" w14:textId="77777777" w:rsidR="007F2469" w:rsidRPr="000C200F" w:rsidRDefault="007F2469" w:rsidP="000C200F">
      <w:pPr>
        <w:spacing w:after="0" w:line="360" w:lineRule="auto"/>
        <w:jc w:val="both"/>
        <w:rPr>
          <w:rFonts w:ascii="Times New Roman" w:eastAsia="Times New Roman" w:hAnsi="Times New Roman" w:cs="Times New Roman"/>
          <w:kern w:val="0"/>
          <w:sz w:val="24"/>
          <w:szCs w:val="24"/>
          <w:lang w:val="be-BY"/>
          <w14:ligatures w14:val="none"/>
        </w:rPr>
      </w:pPr>
    </w:p>
    <w:p w14:paraId="478FA573" w14:textId="414A4394" w:rsidR="000C200F" w:rsidRPr="000C200F" w:rsidRDefault="005300A6" w:rsidP="000C200F">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2</w:t>
      </w:r>
      <w:r w:rsidR="000C200F" w:rsidRPr="000C200F">
        <w:rPr>
          <w:rFonts w:ascii="Times New Roman" w:eastAsia="Times New Roman" w:hAnsi="Times New Roman" w:cs="Times New Roman"/>
          <w:kern w:val="0"/>
          <w:sz w:val="24"/>
          <w:szCs w:val="24"/>
          <w:lang w:val="be-BY"/>
          <w14:ligatures w14:val="none"/>
        </w:rPr>
        <w:t>.</w:t>
      </w:r>
      <w:r w:rsidR="00624A30" w:rsidRPr="00F3585F">
        <w:rPr>
          <w:rFonts w:ascii="Times New Roman" w:eastAsia="Times New Roman" w:hAnsi="Times New Roman" w:cs="Times New Roman"/>
          <w:kern w:val="0"/>
          <w:sz w:val="24"/>
          <w:szCs w:val="24"/>
          <w:lang w:val="be-BY"/>
          <w14:ligatures w14:val="none"/>
        </w:rPr>
        <w:t xml:space="preserve">1. </w:t>
      </w:r>
      <w:r w:rsidR="000C200F" w:rsidRPr="000C200F">
        <w:rPr>
          <w:rFonts w:ascii="Times New Roman" w:eastAsia="Times New Roman" w:hAnsi="Times New Roman" w:cs="Times New Roman"/>
          <w:kern w:val="0"/>
          <w:sz w:val="24"/>
          <w:szCs w:val="24"/>
          <w:lang w:val="en-US"/>
          <w14:ligatures w14:val="none"/>
        </w:rPr>
        <w:t xml:space="preserve"> </w:t>
      </w:r>
      <w:r w:rsidR="000C200F" w:rsidRPr="000C200F">
        <w:rPr>
          <w:rFonts w:ascii="Times New Roman" w:eastAsia="Times New Roman" w:hAnsi="Times New Roman" w:cs="Times New Roman"/>
          <w:kern w:val="0"/>
          <w:sz w:val="24"/>
          <w:szCs w:val="24"/>
          <w:lang w:val="be-BY"/>
          <w14:ligatures w14:val="none"/>
        </w:rPr>
        <w:t xml:space="preserve">3а </w:t>
      </w:r>
      <w:r w:rsidR="000C200F" w:rsidRPr="000C200F">
        <w:rPr>
          <w:rFonts w:ascii="Times New Roman" w:eastAsia="Times New Roman" w:hAnsi="Times New Roman" w:cs="Times New Roman"/>
          <w:kern w:val="0"/>
          <w:sz w:val="24"/>
          <w:szCs w:val="24"/>
          <w14:ligatures w14:val="none"/>
        </w:rPr>
        <w:t>т</w:t>
      </w:r>
      <w:r w:rsidR="000C200F" w:rsidRPr="000C200F">
        <w:rPr>
          <w:rFonts w:ascii="Times New Roman" w:eastAsia="Times New Roman" w:hAnsi="Times New Roman" w:cs="Times New Roman"/>
          <w:kern w:val="0"/>
          <w:sz w:val="24"/>
          <w:szCs w:val="24"/>
          <w:lang w:val="be-BY"/>
          <w14:ligatures w14:val="none"/>
        </w:rPr>
        <w:t>ърговска дейност</w:t>
      </w:r>
    </w:p>
    <w:p w14:paraId="6CCB11DA" w14:textId="2617D453" w:rsidR="000C200F" w:rsidRPr="00F3585F" w:rsidRDefault="000C200F" w:rsidP="00F3585F">
      <w:pPr>
        <w:pStyle w:val="a5"/>
        <w:numPr>
          <w:ilvl w:val="0"/>
          <w:numId w:val="10"/>
        </w:num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валутни бюра</w:t>
      </w:r>
      <w:r w:rsidRPr="00F3585F">
        <w:rPr>
          <w:rFonts w:ascii="Times New Roman" w:eastAsia="Times New Roman" w:hAnsi="Times New Roman" w:cs="Times New Roman"/>
          <w:kern w:val="0"/>
          <w:sz w:val="24"/>
          <w:szCs w:val="24"/>
          <w14:ligatures w14:val="none"/>
        </w:rPr>
        <w:tab/>
      </w:r>
      <w:r w:rsidRPr="00F3585F">
        <w:rPr>
          <w:rFonts w:ascii="Times New Roman" w:eastAsia="Times New Roman" w:hAnsi="Times New Roman" w:cs="Times New Roman"/>
          <w:kern w:val="0"/>
          <w:sz w:val="24"/>
          <w:szCs w:val="24"/>
          <w14:ligatures w14:val="none"/>
        </w:rPr>
        <w:tab/>
      </w:r>
      <w:r w:rsidRPr="00F3585F">
        <w:rPr>
          <w:rFonts w:ascii="Times New Roman" w:eastAsia="Times New Roman" w:hAnsi="Times New Roman" w:cs="Times New Roman"/>
          <w:kern w:val="0"/>
          <w:sz w:val="24"/>
          <w:szCs w:val="24"/>
          <w14:ligatures w14:val="none"/>
        </w:rPr>
        <w:tab/>
      </w:r>
      <w:r w:rsidR="00AD47CD" w:rsidRPr="00F3585F">
        <w:rPr>
          <w:rFonts w:ascii="Times New Roman" w:eastAsia="Times New Roman" w:hAnsi="Times New Roman" w:cs="Times New Roman"/>
          <w:kern w:val="0"/>
          <w:sz w:val="24"/>
          <w:szCs w:val="24"/>
          <w14:ligatures w14:val="none"/>
        </w:rPr>
        <w:t xml:space="preserve">наемна </w:t>
      </w:r>
      <w:r w:rsidRPr="00F3585F">
        <w:rPr>
          <w:rFonts w:ascii="Times New Roman" w:eastAsia="Times New Roman" w:hAnsi="Times New Roman" w:cs="Times New Roman"/>
          <w:kern w:val="0"/>
          <w:sz w:val="24"/>
          <w:szCs w:val="24"/>
          <w14:ligatures w14:val="none"/>
        </w:rPr>
        <w:t>цена: 22.00 лв./кв.м</w:t>
      </w:r>
    </w:p>
    <w:p w14:paraId="4578D9AC" w14:textId="5E294A39" w:rsidR="000C200F" w:rsidRPr="00F3585F" w:rsidRDefault="000C200F" w:rsidP="00F3585F">
      <w:pPr>
        <w:pStyle w:val="a5"/>
        <w:numPr>
          <w:ilvl w:val="0"/>
          <w:numId w:val="10"/>
        </w:num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ресторанти, кафе-аперитиви</w:t>
      </w:r>
      <w:r w:rsidRPr="00F3585F">
        <w:rPr>
          <w:rFonts w:ascii="Times New Roman" w:eastAsia="Times New Roman" w:hAnsi="Times New Roman" w:cs="Times New Roman"/>
          <w:kern w:val="0"/>
          <w:sz w:val="24"/>
          <w:szCs w:val="24"/>
          <w14:ligatures w14:val="none"/>
        </w:rPr>
        <w:tab/>
      </w:r>
      <w:r w:rsidR="00AD47CD" w:rsidRPr="00F3585F">
        <w:rPr>
          <w:rFonts w:ascii="Times New Roman" w:eastAsia="Times New Roman" w:hAnsi="Times New Roman" w:cs="Times New Roman"/>
          <w:kern w:val="0"/>
          <w:sz w:val="24"/>
          <w:szCs w:val="24"/>
          <w14:ligatures w14:val="none"/>
        </w:rPr>
        <w:t xml:space="preserve">наемна </w:t>
      </w:r>
      <w:r w:rsidRPr="00F3585F">
        <w:rPr>
          <w:rFonts w:ascii="Times New Roman" w:eastAsia="Times New Roman" w:hAnsi="Times New Roman" w:cs="Times New Roman"/>
          <w:kern w:val="0"/>
          <w:sz w:val="24"/>
          <w:szCs w:val="24"/>
          <w14:ligatures w14:val="none"/>
        </w:rPr>
        <w:t>цена:   11.40 лв./кв.м</w:t>
      </w:r>
    </w:p>
    <w:p w14:paraId="48437087" w14:textId="27BC386F" w:rsidR="000C200F" w:rsidRPr="00F3585F" w:rsidRDefault="000C200F" w:rsidP="00F3585F">
      <w:pPr>
        <w:pStyle w:val="a5"/>
        <w:numPr>
          <w:ilvl w:val="0"/>
          <w:numId w:val="10"/>
        </w:num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промишлени стоки</w:t>
      </w:r>
      <w:r w:rsidRPr="00F3585F">
        <w:rPr>
          <w:rFonts w:ascii="Times New Roman" w:eastAsia="Times New Roman" w:hAnsi="Times New Roman" w:cs="Times New Roman"/>
          <w:kern w:val="0"/>
          <w:sz w:val="24"/>
          <w:szCs w:val="24"/>
          <w14:ligatures w14:val="none"/>
        </w:rPr>
        <w:t xml:space="preserve">  </w:t>
      </w:r>
      <w:r w:rsidRPr="00F3585F">
        <w:rPr>
          <w:rFonts w:ascii="Times New Roman" w:eastAsia="Times New Roman" w:hAnsi="Times New Roman" w:cs="Times New Roman"/>
          <w:kern w:val="0"/>
          <w:sz w:val="24"/>
          <w:szCs w:val="24"/>
          <w14:ligatures w14:val="none"/>
        </w:rPr>
        <w:tab/>
      </w:r>
      <w:r w:rsidRPr="00F3585F">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00AD47CD" w:rsidRPr="00F3585F">
        <w:rPr>
          <w:rFonts w:ascii="Times New Roman" w:eastAsia="Times New Roman" w:hAnsi="Times New Roman" w:cs="Times New Roman"/>
          <w:kern w:val="0"/>
          <w:sz w:val="24"/>
          <w:szCs w:val="24"/>
          <w14:ligatures w14:val="none"/>
        </w:rPr>
        <w:t xml:space="preserve">наемна </w:t>
      </w:r>
      <w:r w:rsidRPr="00F3585F">
        <w:rPr>
          <w:rFonts w:ascii="Times New Roman" w:eastAsia="Times New Roman" w:hAnsi="Times New Roman" w:cs="Times New Roman"/>
          <w:kern w:val="0"/>
          <w:sz w:val="24"/>
          <w:szCs w:val="24"/>
          <w14:ligatures w14:val="none"/>
        </w:rPr>
        <w:t>цена:   10.20 лв./кв.м</w:t>
      </w:r>
    </w:p>
    <w:p w14:paraId="342CF95A" w14:textId="2547EFAA" w:rsidR="00AD47CD" w:rsidRPr="00F3585F" w:rsidRDefault="000C200F" w:rsidP="00F3585F">
      <w:pPr>
        <w:pStyle w:val="a5"/>
        <w:numPr>
          <w:ilvl w:val="0"/>
          <w:numId w:val="10"/>
        </w:num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хранителни стоки</w:t>
      </w:r>
      <w:r w:rsidRPr="00F3585F">
        <w:rPr>
          <w:rFonts w:ascii="Times New Roman" w:eastAsia="Times New Roman" w:hAnsi="Times New Roman" w:cs="Times New Roman"/>
          <w:kern w:val="0"/>
          <w:sz w:val="24"/>
          <w:szCs w:val="24"/>
          <w:lang w:val="be-BY"/>
          <w14:ligatures w14:val="none"/>
        </w:rPr>
        <w:tab/>
      </w:r>
      <w:r w:rsidRPr="00F3585F">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00AD47CD" w:rsidRPr="00F3585F">
        <w:rPr>
          <w:rFonts w:ascii="Times New Roman" w:eastAsia="Times New Roman" w:hAnsi="Times New Roman" w:cs="Times New Roman"/>
          <w:kern w:val="0"/>
          <w:sz w:val="24"/>
          <w:szCs w:val="24"/>
          <w14:ligatures w14:val="none"/>
        </w:rPr>
        <w:t xml:space="preserve">наемна </w:t>
      </w:r>
      <w:r w:rsidRPr="00F3585F">
        <w:rPr>
          <w:rFonts w:ascii="Times New Roman" w:eastAsia="Times New Roman" w:hAnsi="Times New Roman" w:cs="Times New Roman"/>
          <w:kern w:val="0"/>
          <w:sz w:val="24"/>
          <w:szCs w:val="24"/>
          <w14:ligatures w14:val="none"/>
        </w:rPr>
        <w:t xml:space="preserve"> цена:   9.50  лв./кв.м</w:t>
      </w:r>
    </w:p>
    <w:p w14:paraId="5E40CB19" w14:textId="3CDA0C7D" w:rsidR="000C200F" w:rsidRPr="000C200F" w:rsidRDefault="000C200F" w:rsidP="00F3585F">
      <w:pPr>
        <w:spacing w:after="0" w:line="360" w:lineRule="auto"/>
        <w:ind w:firstLine="705"/>
        <w:jc w:val="both"/>
        <w:rPr>
          <w:rFonts w:ascii="Times New Roman" w:eastAsia="Times New Roman" w:hAnsi="Times New Roman" w:cs="Times New Roman"/>
          <w:kern w:val="0"/>
          <w:sz w:val="24"/>
          <w:szCs w:val="24"/>
          <w14:ligatures w14:val="none"/>
        </w:rPr>
      </w:pPr>
    </w:p>
    <w:p w14:paraId="0905F7FE" w14:textId="29C2812D" w:rsidR="00AD47CD" w:rsidRPr="00F3585F" w:rsidRDefault="005300A6" w:rsidP="005300A6">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lang w:val="be-BY"/>
          <w14:ligatures w14:val="none"/>
        </w:rPr>
        <w:t>2</w:t>
      </w:r>
      <w:r w:rsidR="000C200F" w:rsidRPr="000C200F">
        <w:rPr>
          <w:rFonts w:ascii="Times New Roman" w:eastAsia="Times New Roman" w:hAnsi="Times New Roman" w:cs="Times New Roman"/>
          <w:kern w:val="0"/>
          <w:sz w:val="24"/>
          <w:szCs w:val="24"/>
          <w:lang w:val="be-BY"/>
          <w14:ligatures w14:val="none"/>
        </w:rPr>
        <w:t>.</w:t>
      </w:r>
      <w:r w:rsidR="00624A30" w:rsidRPr="00F3585F">
        <w:rPr>
          <w:rFonts w:ascii="Times New Roman" w:eastAsia="Times New Roman" w:hAnsi="Times New Roman" w:cs="Times New Roman"/>
          <w:kern w:val="0"/>
          <w:sz w:val="24"/>
          <w:szCs w:val="24"/>
          <w:lang w:val="be-BY"/>
          <w14:ligatures w14:val="none"/>
        </w:rPr>
        <w:t>2.</w:t>
      </w:r>
      <w:r w:rsidR="000C200F" w:rsidRPr="000C200F">
        <w:rPr>
          <w:rFonts w:ascii="Times New Roman" w:eastAsia="Times New Roman" w:hAnsi="Times New Roman" w:cs="Times New Roman"/>
          <w:kern w:val="0"/>
          <w:sz w:val="24"/>
          <w:szCs w:val="24"/>
          <w:lang w:val="be-BY"/>
          <w14:ligatures w14:val="none"/>
        </w:rPr>
        <w:t xml:space="preserve"> </w:t>
      </w:r>
      <w:r w:rsidR="00F3585F">
        <w:rPr>
          <w:rFonts w:ascii="Times New Roman" w:eastAsia="Times New Roman" w:hAnsi="Times New Roman" w:cs="Times New Roman"/>
          <w:kern w:val="0"/>
          <w:sz w:val="24"/>
          <w:szCs w:val="24"/>
          <w:lang w:val="be-BY"/>
          <w14:ligatures w14:val="none"/>
        </w:rPr>
        <w:t>За з</w:t>
      </w:r>
      <w:r w:rsidR="000C200F" w:rsidRPr="000C200F">
        <w:rPr>
          <w:rFonts w:ascii="Times New Roman" w:eastAsia="Times New Roman" w:hAnsi="Times New Roman" w:cs="Times New Roman"/>
          <w:kern w:val="0"/>
          <w:sz w:val="24"/>
          <w:szCs w:val="24"/>
          <w:lang w:val="be-BY"/>
          <w14:ligatures w14:val="none"/>
        </w:rPr>
        <w:t>анаятчииски дейности</w:t>
      </w:r>
      <w:r w:rsidR="00AD47CD" w:rsidRPr="00F3585F">
        <w:rPr>
          <w:rFonts w:ascii="Times New Roman" w:eastAsia="Times New Roman" w:hAnsi="Times New Roman" w:cs="Times New Roman"/>
          <w:kern w:val="0"/>
          <w:sz w:val="24"/>
          <w:szCs w:val="24"/>
          <w14:ligatures w14:val="none"/>
        </w:rPr>
        <w:t xml:space="preserve">  </w:t>
      </w:r>
    </w:p>
    <w:p w14:paraId="76BC7909" w14:textId="7B3A5CC5" w:rsidR="000C200F" w:rsidRPr="00F3585F" w:rsidRDefault="00AD47CD" w:rsidP="005300A6">
      <w:pPr>
        <w:spacing w:after="0" w:line="360" w:lineRule="auto"/>
        <w:jc w:val="both"/>
        <w:rPr>
          <w:rFonts w:ascii="Times New Roman" w:eastAsia="Times New Roman" w:hAnsi="Times New Roman" w:cs="Times New Roman"/>
          <w:kern w:val="0"/>
          <w:sz w:val="24"/>
          <w:szCs w:val="24"/>
          <w14:ligatures w14:val="none"/>
        </w:rPr>
      </w:pPr>
      <w:r w:rsidRPr="00F3585F">
        <w:rPr>
          <w:rFonts w:ascii="Times New Roman" w:eastAsia="Times New Roman" w:hAnsi="Times New Roman" w:cs="Times New Roman"/>
          <w:kern w:val="0"/>
          <w:sz w:val="24"/>
          <w:szCs w:val="24"/>
          <w14:ligatures w14:val="none"/>
        </w:rPr>
        <w:t xml:space="preserve">наемна </w:t>
      </w:r>
      <w:r w:rsidRPr="000C200F">
        <w:rPr>
          <w:rFonts w:ascii="Times New Roman" w:eastAsia="Times New Roman" w:hAnsi="Times New Roman" w:cs="Times New Roman"/>
          <w:kern w:val="0"/>
          <w:sz w:val="24"/>
          <w:szCs w:val="24"/>
          <w14:ligatures w14:val="none"/>
        </w:rPr>
        <w:t>цена:   7.10  лв./кв.</w:t>
      </w:r>
    </w:p>
    <w:p w14:paraId="4AD2E637" w14:textId="77777777" w:rsidR="00AD47CD" w:rsidRPr="000C200F" w:rsidRDefault="00AD47CD" w:rsidP="005300A6">
      <w:pPr>
        <w:spacing w:after="0" w:line="360" w:lineRule="auto"/>
        <w:jc w:val="both"/>
        <w:rPr>
          <w:rFonts w:ascii="Times New Roman" w:eastAsia="Times New Roman" w:hAnsi="Times New Roman" w:cs="Times New Roman"/>
          <w:kern w:val="0"/>
          <w:sz w:val="24"/>
          <w:szCs w:val="24"/>
          <w:lang w:val="be-BY"/>
          <w14:ligatures w14:val="none"/>
        </w:rPr>
      </w:pPr>
    </w:p>
    <w:p w14:paraId="3745A4D8" w14:textId="78AB8727" w:rsidR="000C200F" w:rsidRPr="000C200F" w:rsidRDefault="005300A6" w:rsidP="00624A30">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2</w:t>
      </w:r>
      <w:r w:rsidR="00624A30" w:rsidRPr="00F3585F">
        <w:rPr>
          <w:rFonts w:ascii="Times New Roman" w:eastAsia="Times New Roman" w:hAnsi="Times New Roman" w:cs="Times New Roman"/>
          <w:kern w:val="0"/>
          <w:sz w:val="24"/>
          <w:szCs w:val="24"/>
          <w:lang w:val="be-BY"/>
          <w14:ligatures w14:val="none"/>
        </w:rPr>
        <w:t>.3.</w:t>
      </w:r>
      <w:r w:rsidR="000C200F" w:rsidRPr="000C200F">
        <w:rPr>
          <w:rFonts w:ascii="Times New Roman" w:eastAsia="Times New Roman" w:hAnsi="Times New Roman" w:cs="Times New Roman"/>
          <w:kern w:val="0"/>
          <w:sz w:val="24"/>
          <w:szCs w:val="24"/>
          <w:lang w:val="be-BY"/>
          <w14:ligatures w14:val="none"/>
        </w:rPr>
        <w:t xml:space="preserve">  </w:t>
      </w:r>
      <w:r w:rsidR="00F3585F">
        <w:rPr>
          <w:rFonts w:ascii="Times New Roman" w:eastAsia="Times New Roman" w:hAnsi="Times New Roman" w:cs="Times New Roman"/>
          <w:kern w:val="0"/>
          <w:sz w:val="24"/>
          <w:szCs w:val="24"/>
          <w:lang w:val="be-BY"/>
          <w14:ligatures w14:val="none"/>
        </w:rPr>
        <w:t>З</w:t>
      </w:r>
      <w:r w:rsidR="000C200F" w:rsidRPr="000C200F">
        <w:rPr>
          <w:rFonts w:ascii="Times New Roman" w:eastAsia="Times New Roman" w:hAnsi="Times New Roman" w:cs="Times New Roman"/>
          <w:kern w:val="0"/>
          <w:sz w:val="24"/>
          <w:szCs w:val="24"/>
          <w:lang w:val="be-BY"/>
          <w14:ligatures w14:val="none"/>
        </w:rPr>
        <w:t>а складова дейност</w:t>
      </w:r>
    </w:p>
    <w:p w14:paraId="05D1CCD6" w14:textId="26A07702" w:rsidR="000C200F" w:rsidRPr="00F3585F" w:rsidRDefault="00AD47CD"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цена:   5.90  лв./кв.м</w:t>
      </w:r>
      <w:r w:rsidR="000C200F" w:rsidRPr="000C200F">
        <w:rPr>
          <w:rFonts w:ascii="Times New Roman" w:eastAsia="Times New Roman" w:hAnsi="Times New Roman" w:cs="Times New Roman"/>
          <w:kern w:val="0"/>
          <w:sz w:val="24"/>
          <w:szCs w:val="24"/>
          <w:lang w:val="be-BY"/>
          <w14:ligatures w14:val="none"/>
        </w:rPr>
        <w:t xml:space="preserve"> </w:t>
      </w:r>
    </w:p>
    <w:p w14:paraId="2CF96BFD" w14:textId="77777777" w:rsidR="00AD47CD" w:rsidRPr="000C200F" w:rsidRDefault="00AD47CD" w:rsidP="00AD47CD">
      <w:pPr>
        <w:spacing w:after="0" w:line="360" w:lineRule="auto"/>
        <w:jc w:val="both"/>
        <w:rPr>
          <w:rFonts w:ascii="Times New Roman" w:eastAsia="Times New Roman" w:hAnsi="Times New Roman" w:cs="Times New Roman"/>
          <w:kern w:val="0"/>
          <w:sz w:val="24"/>
          <w:szCs w:val="24"/>
          <w:lang w:val="be-BY"/>
          <w14:ligatures w14:val="none"/>
        </w:rPr>
      </w:pPr>
    </w:p>
    <w:p w14:paraId="5CABE377" w14:textId="4A9F75BA" w:rsidR="000C200F" w:rsidRPr="00F3585F" w:rsidRDefault="005300A6"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2.4</w:t>
      </w:r>
      <w:r w:rsidR="00624A30" w:rsidRPr="00F3585F">
        <w:rPr>
          <w:rFonts w:ascii="Times New Roman" w:eastAsia="Times New Roman" w:hAnsi="Times New Roman" w:cs="Times New Roman"/>
          <w:b/>
          <w:bCs/>
          <w:kern w:val="0"/>
          <w:sz w:val="24"/>
          <w:szCs w:val="24"/>
          <w:lang w:val="be-BY"/>
          <w14:ligatures w14:val="none"/>
        </w:rPr>
        <w:t>.</w:t>
      </w:r>
      <w:r w:rsidR="000C200F" w:rsidRPr="000C200F">
        <w:rPr>
          <w:rFonts w:ascii="Times New Roman" w:eastAsia="Times New Roman" w:hAnsi="Times New Roman" w:cs="Times New Roman"/>
          <w:b/>
          <w:bCs/>
          <w:kern w:val="0"/>
          <w:sz w:val="24"/>
          <w:szCs w:val="24"/>
          <w:lang w:val="be-BY"/>
          <w14:ligatures w14:val="none"/>
        </w:rPr>
        <w:t xml:space="preserve">  Наем за терени в Централен пазар за обекти с временен статут </w:t>
      </w:r>
    </w:p>
    <w:p w14:paraId="11829C97" w14:textId="77777777" w:rsidR="00AD47CD" w:rsidRPr="000C200F" w:rsidRDefault="00AD47CD" w:rsidP="00624A30">
      <w:pPr>
        <w:spacing w:after="0" w:line="360" w:lineRule="auto"/>
        <w:jc w:val="both"/>
        <w:rPr>
          <w:rFonts w:ascii="Times New Roman" w:eastAsia="Times New Roman" w:hAnsi="Times New Roman" w:cs="Times New Roman"/>
          <w:b/>
          <w:bCs/>
          <w:kern w:val="0"/>
          <w:sz w:val="24"/>
          <w:szCs w:val="24"/>
          <w:lang w:val="be-BY"/>
          <w14:ligatures w14:val="none"/>
        </w:rPr>
      </w:pPr>
    </w:p>
    <w:p w14:paraId="49422F23" w14:textId="7B0914CF" w:rsidR="000C200F" w:rsidRPr="000C200F" w:rsidRDefault="00AD47CD"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2.4</w:t>
      </w:r>
      <w:r w:rsidR="00624A30" w:rsidRPr="00F3585F">
        <w:rPr>
          <w:rFonts w:ascii="Times New Roman" w:eastAsia="Times New Roman" w:hAnsi="Times New Roman" w:cs="Times New Roman"/>
          <w:kern w:val="0"/>
          <w:sz w:val="24"/>
          <w:szCs w:val="24"/>
          <w:lang w:val="be-BY"/>
          <w14:ligatures w14:val="none"/>
        </w:rPr>
        <w:t>.</w:t>
      </w:r>
      <w:r w:rsidR="005300A6" w:rsidRPr="00F3585F">
        <w:rPr>
          <w:rFonts w:ascii="Times New Roman" w:eastAsia="Times New Roman" w:hAnsi="Times New Roman" w:cs="Times New Roman"/>
          <w:kern w:val="0"/>
          <w:sz w:val="24"/>
          <w:szCs w:val="24"/>
          <w:lang w:val="be-BY"/>
          <w14:ligatures w14:val="none"/>
        </w:rPr>
        <w:t xml:space="preserve">1. </w:t>
      </w:r>
      <w:r w:rsidR="007F2469" w:rsidRPr="00F3585F">
        <w:rPr>
          <w:rFonts w:ascii="Times New Roman" w:eastAsia="Times New Roman" w:hAnsi="Times New Roman" w:cs="Times New Roman"/>
          <w:kern w:val="0"/>
          <w:sz w:val="24"/>
          <w:szCs w:val="24"/>
          <w:lang w:val="be-BY"/>
          <w14:ligatures w14:val="none"/>
        </w:rPr>
        <w:t>З</w:t>
      </w:r>
      <w:r w:rsidR="000C200F" w:rsidRPr="000C200F">
        <w:rPr>
          <w:rFonts w:ascii="Times New Roman" w:eastAsia="Times New Roman" w:hAnsi="Times New Roman" w:cs="Times New Roman"/>
          <w:kern w:val="0"/>
          <w:sz w:val="24"/>
          <w:szCs w:val="24"/>
          <w:lang w:val="be-BY"/>
          <w14:ligatures w14:val="none"/>
        </w:rPr>
        <w:t xml:space="preserve">а </w:t>
      </w:r>
      <w:r w:rsidR="007F2469" w:rsidRPr="00F3585F">
        <w:rPr>
          <w:rFonts w:ascii="Times New Roman" w:eastAsia="Times New Roman" w:hAnsi="Times New Roman" w:cs="Times New Roman"/>
          <w:kern w:val="0"/>
          <w:sz w:val="24"/>
          <w:szCs w:val="24"/>
          <w:lang w:val="be-BY"/>
          <w14:ligatures w14:val="none"/>
        </w:rPr>
        <w:t>т</w:t>
      </w:r>
      <w:r w:rsidR="000C200F" w:rsidRPr="000C200F">
        <w:rPr>
          <w:rFonts w:ascii="Times New Roman" w:eastAsia="Times New Roman" w:hAnsi="Times New Roman" w:cs="Times New Roman"/>
          <w:kern w:val="0"/>
          <w:sz w:val="24"/>
          <w:szCs w:val="24"/>
          <w:lang w:val="be-BY"/>
          <w14:ligatures w14:val="none"/>
        </w:rPr>
        <w:t>ърговска дейност</w:t>
      </w:r>
    </w:p>
    <w:p w14:paraId="0B172291" w14:textId="7522B8ED" w:rsidR="000C200F" w:rsidRPr="00EC3E1C" w:rsidRDefault="000C200F" w:rsidP="00EC3E1C">
      <w:pPr>
        <w:pStyle w:val="a5"/>
        <w:numPr>
          <w:ilvl w:val="0"/>
          <w:numId w:val="11"/>
        </w:numPr>
        <w:spacing w:after="0" w:line="360" w:lineRule="auto"/>
        <w:jc w:val="both"/>
        <w:rPr>
          <w:rFonts w:ascii="Times New Roman" w:eastAsia="Times New Roman" w:hAnsi="Times New Roman" w:cs="Times New Roman"/>
          <w:kern w:val="0"/>
          <w:sz w:val="24"/>
          <w:szCs w:val="24"/>
          <w14:ligatures w14:val="none"/>
        </w:rPr>
      </w:pPr>
      <w:r w:rsidRPr="00EC3E1C">
        <w:rPr>
          <w:rFonts w:ascii="Times New Roman" w:eastAsia="Times New Roman" w:hAnsi="Times New Roman" w:cs="Times New Roman"/>
          <w:kern w:val="0"/>
          <w:sz w:val="24"/>
          <w:szCs w:val="24"/>
          <w:lang w:val="be-BY"/>
          <w14:ligatures w14:val="none"/>
        </w:rPr>
        <w:t>ресторанти, кафе-аперитиви</w:t>
      </w:r>
      <w:r w:rsidRPr="00EC3E1C">
        <w:rPr>
          <w:rFonts w:ascii="Times New Roman" w:eastAsia="Times New Roman" w:hAnsi="Times New Roman" w:cs="Times New Roman"/>
          <w:kern w:val="0"/>
          <w:sz w:val="24"/>
          <w:szCs w:val="24"/>
          <w14:ligatures w14:val="none"/>
        </w:rPr>
        <w:tab/>
      </w:r>
      <w:r w:rsidR="00AD47CD" w:rsidRPr="00EC3E1C">
        <w:rPr>
          <w:rFonts w:ascii="Times New Roman" w:eastAsia="Times New Roman" w:hAnsi="Times New Roman" w:cs="Times New Roman"/>
          <w:kern w:val="0"/>
          <w:sz w:val="24"/>
          <w:szCs w:val="24"/>
          <w14:ligatures w14:val="none"/>
        </w:rPr>
        <w:t xml:space="preserve">наемна </w:t>
      </w:r>
      <w:r w:rsidRPr="00EC3E1C">
        <w:rPr>
          <w:rFonts w:ascii="Times New Roman" w:eastAsia="Times New Roman" w:hAnsi="Times New Roman" w:cs="Times New Roman"/>
          <w:kern w:val="0"/>
          <w:sz w:val="24"/>
          <w:szCs w:val="24"/>
          <w14:ligatures w14:val="none"/>
        </w:rPr>
        <w:t>цена:   9.30 лв./кв.м</w:t>
      </w:r>
    </w:p>
    <w:p w14:paraId="1195C7C8" w14:textId="0B4C2BA7" w:rsidR="000C200F" w:rsidRPr="00EC3E1C" w:rsidRDefault="000C200F" w:rsidP="00EC3E1C">
      <w:pPr>
        <w:pStyle w:val="a5"/>
        <w:numPr>
          <w:ilvl w:val="0"/>
          <w:numId w:val="11"/>
        </w:numPr>
        <w:spacing w:after="0" w:line="360" w:lineRule="auto"/>
        <w:jc w:val="both"/>
        <w:rPr>
          <w:rFonts w:ascii="Times New Roman" w:eastAsia="Times New Roman" w:hAnsi="Times New Roman" w:cs="Times New Roman"/>
          <w:kern w:val="0"/>
          <w:sz w:val="24"/>
          <w:szCs w:val="24"/>
          <w14:ligatures w14:val="none"/>
        </w:rPr>
      </w:pPr>
      <w:r w:rsidRPr="00EC3E1C">
        <w:rPr>
          <w:rFonts w:ascii="Times New Roman" w:eastAsia="Times New Roman" w:hAnsi="Times New Roman" w:cs="Times New Roman"/>
          <w:kern w:val="0"/>
          <w:sz w:val="24"/>
          <w:szCs w:val="24"/>
          <w:lang w:val="be-BY"/>
          <w14:ligatures w14:val="none"/>
        </w:rPr>
        <w:t>промишлени стоки</w:t>
      </w:r>
      <w:r w:rsidRPr="00EC3E1C">
        <w:rPr>
          <w:rFonts w:ascii="Times New Roman" w:eastAsia="Times New Roman" w:hAnsi="Times New Roman" w:cs="Times New Roman"/>
          <w:kern w:val="0"/>
          <w:sz w:val="24"/>
          <w:szCs w:val="24"/>
          <w14:ligatures w14:val="none"/>
        </w:rPr>
        <w:t xml:space="preserve">  </w:t>
      </w:r>
      <w:r w:rsidRPr="00EC3E1C">
        <w:rPr>
          <w:rFonts w:ascii="Times New Roman" w:eastAsia="Times New Roman" w:hAnsi="Times New Roman" w:cs="Times New Roman"/>
          <w:kern w:val="0"/>
          <w:sz w:val="24"/>
          <w:szCs w:val="24"/>
          <w14:ligatures w14:val="none"/>
        </w:rPr>
        <w:tab/>
      </w:r>
      <w:r w:rsidRPr="00EC3E1C">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Pr="00EC3E1C">
        <w:rPr>
          <w:rFonts w:ascii="Times New Roman" w:eastAsia="Times New Roman" w:hAnsi="Times New Roman" w:cs="Times New Roman"/>
          <w:kern w:val="0"/>
          <w:sz w:val="24"/>
          <w:szCs w:val="24"/>
          <w14:ligatures w14:val="none"/>
        </w:rPr>
        <w:t>н</w:t>
      </w:r>
      <w:r w:rsidR="00AD47CD" w:rsidRPr="00EC3E1C">
        <w:rPr>
          <w:rFonts w:ascii="Times New Roman" w:eastAsia="Times New Roman" w:hAnsi="Times New Roman" w:cs="Times New Roman"/>
          <w:kern w:val="0"/>
          <w:sz w:val="24"/>
          <w:szCs w:val="24"/>
          <w14:ligatures w14:val="none"/>
        </w:rPr>
        <w:t>аемна</w:t>
      </w:r>
      <w:r w:rsidRPr="00EC3E1C">
        <w:rPr>
          <w:rFonts w:ascii="Times New Roman" w:eastAsia="Times New Roman" w:hAnsi="Times New Roman" w:cs="Times New Roman"/>
          <w:kern w:val="0"/>
          <w:sz w:val="24"/>
          <w:szCs w:val="24"/>
          <w14:ligatures w14:val="none"/>
        </w:rPr>
        <w:t xml:space="preserve"> цена:   8.60 лв./кв.м</w:t>
      </w:r>
    </w:p>
    <w:p w14:paraId="3A1DF27D" w14:textId="0C9FF002" w:rsidR="000C200F" w:rsidRPr="00EC3E1C" w:rsidRDefault="000C200F" w:rsidP="00EC3E1C">
      <w:pPr>
        <w:pStyle w:val="a5"/>
        <w:numPr>
          <w:ilvl w:val="0"/>
          <w:numId w:val="11"/>
        </w:numPr>
        <w:spacing w:after="0" w:line="360" w:lineRule="auto"/>
        <w:jc w:val="both"/>
        <w:rPr>
          <w:rFonts w:ascii="Times New Roman" w:eastAsia="Times New Roman" w:hAnsi="Times New Roman" w:cs="Times New Roman"/>
          <w:kern w:val="0"/>
          <w:sz w:val="24"/>
          <w:szCs w:val="24"/>
          <w14:ligatures w14:val="none"/>
        </w:rPr>
      </w:pPr>
      <w:r w:rsidRPr="00EC3E1C">
        <w:rPr>
          <w:rFonts w:ascii="Times New Roman" w:eastAsia="Times New Roman" w:hAnsi="Times New Roman" w:cs="Times New Roman"/>
          <w:kern w:val="0"/>
          <w:sz w:val="24"/>
          <w:szCs w:val="24"/>
          <w:lang w:val="be-BY"/>
          <w14:ligatures w14:val="none"/>
        </w:rPr>
        <w:t>хранителни стоки</w:t>
      </w:r>
      <w:r w:rsidRPr="00EC3E1C">
        <w:rPr>
          <w:rFonts w:ascii="Times New Roman" w:eastAsia="Times New Roman" w:hAnsi="Times New Roman" w:cs="Times New Roman"/>
          <w:kern w:val="0"/>
          <w:sz w:val="24"/>
          <w:szCs w:val="24"/>
          <w:lang w:val="be-BY"/>
          <w14:ligatures w14:val="none"/>
        </w:rPr>
        <w:tab/>
      </w:r>
      <w:r w:rsidRPr="00EC3E1C">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00AD47CD" w:rsidRPr="00EC3E1C">
        <w:rPr>
          <w:rFonts w:ascii="Times New Roman" w:eastAsia="Times New Roman" w:hAnsi="Times New Roman" w:cs="Times New Roman"/>
          <w:kern w:val="0"/>
          <w:sz w:val="24"/>
          <w:szCs w:val="24"/>
          <w14:ligatures w14:val="none"/>
        </w:rPr>
        <w:t>наемна</w:t>
      </w:r>
      <w:r w:rsidRPr="00EC3E1C">
        <w:rPr>
          <w:rFonts w:ascii="Times New Roman" w:eastAsia="Times New Roman" w:hAnsi="Times New Roman" w:cs="Times New Roman"/>
          <w:kern w:val="0"/>
          <w:sz w:val="24"/>
          <w:szCs w:val="24"/>
          <w14:ligatures w14:val="none"/>
        </w:rPr>
        <w:t xml:space="preserve"> цена:   6.50  лв./кв.м</w:t>
      </w:r>
    </w:p>
    <w:p w14:paraId="3F123A85" w14:textId="77777777" w:rsidR="00AD47CD" w:rsidRPr="000C200F" w:rsidRDefault="00AD47CD" w:rsidP="000C200F">
      <w:pPr>
        <w:spacing w:after="0" w:line="360" w:lineRule="auto"/>
        <w:ind w:firstLine="360"/>
        <w:jc w:val="both"/>
        <w:rPr>
          <w:rFonts w:ascii="Times New Roman" w:eastAsia="Times New Roman" w:hAnsi="Times New Roman" w:cs="Times New Roman"/>
          <w:kern w:val="0"/>
          <w:sz w:val="24"/>
          <w:szCs w:val="24"/>
          <w14:ligatures w14:val="none"/>
        </w:rPr>
      </w:pPr>
    </w:p>
    <w:p w14:paraId="29EC6D0B" w14:textId="3CDC64D1" w:rsidR="000C200F" w:rsidRPr="000C200F" w:rsidRDefault="00AD47CD" w:rsidP="000C200F">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lang w:val="be-BY"/>
          <w14:ligatures w14:val="none"/>
        </w:rPr>
        <w:t>2</w:t>
      </w:r>
      <w:r w:rsidR="00624A30" w:rsidRPr="00F3585F">
        <w:rPr>
          <w:rFonts w:ascii="Times New Roman" w:eastAsia="Times New Roman" w:hAnsi="Times New Roman" w:cs="Times New Roman"/>
          <w:kern w:val="0"/>
          <w:sz w:val="24"/>
          <w:szCs w:val="24"/>
          <w:lang w:val="be-BY"/>
          <w14:ligatures w14:val="none"/>
        </w:rPr>
        <w:t>.</w:t>
      </w:r>
      <w:r w:rsidRPr="00F3585F">
        <w:rPr>
          <w:rFonts w:ascii="Times New Roman" w:eastAsia="Times New Roman" w:hAnsi="Times New Roman" w:cs="Times New Roman"/>
          <w:kern w:val="0"/>
          <w:sz w:val="24"/>
          <w:szCs w:val="24"/>
          <w:lang w:val="be-BY"/>
          <w14:ligatures w14:val="none"/>
        </w:rPr>
        <w:t>4.</w:t>
      </w:r>
      <w:r w:rsidR="00624A30" w:rsidRPr="00F3585F">
        <w:rPr>
          <w:rFonts w:ascii="Times New Roman" w:eastAsia="Times New Roman" w:hAnsi="Times New Roman" w:cs="Times New Roman"/>
          <w:kern w:val="0"/>
          <w:sz w:val="24"/>
          <w:szCs w:val="24"/>
          <w:lang w:val="be-BY"/>
          <w14:ligatures w14:val="none"/>
        </w:rPr>
        <w:t>2.</w:t>
      </w:r>
      <w:r w:rsidR="000C200F" w:rsidRPr="000C200F">
        <w:rPr>
          <w:rFonts w:ascii="Times New Roman" w:eastAsia="Times New Roman" w:hAnsi="Times New Roman" w:cs="Times New Roman"/>
          <w:kern w:val="0"/>
          <w:sz w:val="24"/>
          <w:szCs w:val="24"/>
          <w:lang w:val="be-BY"/>
          <w14:ligatures w14:val="none"/>
        </w:rPr>
        <w:t xml:space="preserve"> </w:t>
      </w:r>
      <w:r w:rsidR="007F2469" w:rsidRPr="00F3585F">
        <w:rPr>
          <w:rFonts w:ascii="Times New Roman" w:eastAsia="Times New Roman" w:hAnsi="Times New Roman" w:cs="Times New Roman"/>
          <w:kern w:val="0"/>
          <w:sz w:val="24"/>
          <w:szCs w:val="24"/>
          <w:lang w:val="be-BY"/>
          <w14:ligatures w14:val="none"/>
        </w:rPr>
        <w:t>З</w:t>
      </w:r>
      <w:r w:rsidR="000C200F" w:rsidRPr="000C200F">
        <w:rPr>
          <w:rFonts w:ascii="Times New Roman" w:eastAsia="Times New Roman" w:hAnsi="Times New Roman" w:cs="Times New Roman"/>
          <w:kern w:val="0"/>
          <w:sz w:val="24"/>
          <w:szCs w:val="24"/>
          <w:lang w:val="be-BY"/>
          <w14:ligatures w14:val="none"/>
        </w:rPr>
        <w:t xml:space="preserve">а </w:t>
      </w:r>
      <w:r w:rsidR="007F2469" w:rsidRPr="00F3585F">
        <w:rPr>
          <w:rFonts w:ascii="Times New Roman" w:eastAsia="Times New Roman" w:hAnsi="Times New Roman" w:cs="Times New Roman"/>
          <w:kern w:val="0"/>
          <w:sz w:val="24"/>
          <w:szCs w:val="24"/>
          <w:lang w:val="be-BY"/>
          <w14:ligatures w14:val="none"/>
        </w:rPr>
        <w:t>з</w:t>
      </w:r>
      <w:r w:rsidR="000C200F" w:rsidRPr="000C200F">
        <w:rPr>
          <w:rFonts w:ascii="Times New Roman" w:eastAsia="Times New Roman" w:hAnsi="Times New Roman" w:cs="Times New Roman"/>
          <w:kern w:val="0"/>
          <w:sz w:val="24"/>
          <w:szCs w:val="24"/>
          <w:lang w:val="be-BY"/>
          <w14:ligatures w14:val="none"/>
        </w:rPr>
        <w:t>анаятчииски дейности</w:t>
      </w:r>
    </w:p>
    <w:p w14:paraId="6E200B58" w14:textId="3767DD96" w:rsidR="000C200F" w:rsidRPr="000C200F" w:rsidRDefault="00AD47CD" w:rsidP="00AD47CD">
      <w:pPr>
        <w:spacing w:after="0" w:line="360" w:lineRule="auto"/>
        <w:jc w:val="both"/>
        <w:rPr>
          <w:rFonts w:ascii="Times New Roman" w:eastAsia="Times New Roman" w:hAnsi="Times New Roman" w:cs="Times New Roman"/>
          <w:kern w:val="0"/>
          <w:sz w:val="24"/>
          <w:szCs w:val="24"/>
          <w:lang w:val="be-BY"/>
          <w14:ligatures w14:val="none"/>
        </w:rPr>
      </w:pPr>
      <w:r w:rsidRPr="00F3585F">
        <w:rPr>
          <w:rFonts w:ascii="Times New Roman" w:eastAsia="Times New Roman" w:hAnsi="Times New Roman" w:cs="Times New Roman"/>
          <w:kern w:val="0"/>
          <w:sz w:val="24"/>
          <w:szCs w:val="24"/>
          <w14:ligatures w14:val="none"/>
        </w:rPr>
        <w:t xml:space="preserve">наемна </w:t>
      </w:r>
      <w:r w:rsidR="000C200F" w:rsidRPr="000C200F">
        <w:rPr>
          <w:rFonts w:ascii="Times New Roman" w:eastAsia="Times New Roman" w:hAnsi="Times New Roman" w:cs="Times New Roman"/>
          <w:kern w:val="0"/>
          <w:sz w:val="24"/>
          <w:szCs w:val="24"/>
          <w14:ligatures w14:val="none"/>
        </w:rPr>
        <w:t xml:space="preserve"> цена:   5.90  лв./кв.м</w:t>
      </w:r>
      <w:r w:rsidR="000C200F" w:rsidRPr="000C200F">
        <w:rPr>
          <w:rFonts w:ascii="Times New Roman" w:eastAsia="Times New Roman" w:hAnsi="Times New Roman" w:cs="Times New Roman"/>
          <w:kern w:val="0"/>
          <w:sz w:val="24"/>
          <w:szCs w:val="24"/>
          <w:lang w:val="be-BY"/>
          <w14:ligatures w14:val="none"/>
        </w:rPr>
        <w:t xml:space="preserve"> </w:t>
      </w:r>
    </w:p>
    <w:p w14:paraId="5E6032B1" w14:textId="77777777" w:rsidR="000C200F" w:rsidRPr="000C200F" w:rsidRDefault="000C200F" w:rsidP="000C200F">
      <w:pPr>
        <w:spacing w:after="0" w:line="360" w:lineRule="auto"/>
        <w:jc w:val="both"/>
        <w:rPr>
          <w:rFonts w:ascii="Times New Roman" w:eastAsia="Times New Roman" w:hAnsi="Times New Roman" w:cs="Times New Roman"/>
          <w:color w:val="FF0000"/>
          <w:kern w:val="0"/>
          <w:sz w:val="24"/>
          <w:szCs w:val="24"/>
          <w:lang w:val="be-BY"/>
          <w14:ligatures w14:val="none"/>
        </w:rPr>
      </w:pPr>
    </w:p>
    <w:p w14:paraId="2B8596BB" w14:textId="4F2E6704" w:rsidR="000C200F" w:rsidRPr="000C200F" w:rsidRDefault="005300A6" w:rsidP="00624A30">
      <w:pPr>
        <w:spacing w:after="0" w:line="360" w:lineRule="auto"/>
        <w:jc w:val="both"/>
        <w:rPr>
          <w:rFonts w:ascii="Times New Roman" w:eastAsia="Times New Roman" w:hAnsi="Times New Roman" w:cs="Times New Roman"/>
          <w:b/>
          <w:bCs/>
          <w:kern w:val="0"/>
          <w:sz w:val="24"/>
          <w:szCs w:val="24"/>
          <w:lang w:val="be-BY"/>
          <w14:ligatures w14:val="none"/>
        </w:rPr>
      </w:pPr>
      <w:r w:rsidRPr="00F3585F">
        <w:rPr>
          <w:rFonts w:ascii="Times New Roman" w:eastAsia="Times New Roman" w:hAnsi="Times New Roman" w:cs="Times New Roman"/>
          <w:b/>
          <w:bCs/>
          <w:kern w:val="0"/>
          <w:sz w:val="24"/>
          <w:szCs w:val="24"/>
          <w:lang w:val="be-BY"/>
          <w14:ligatures w14:val="none"/>
        </w:rPr>
        <w:t>3</w:t>
      </w:r>
      <w:r w:rsidR="004A40E8" w:rsidRPr="00F3585F">
        <w:rPr>
          <w:rFonts w:ascii="Times New Roman" w:eastAsia="Times New Roman" w:hAnsi="Times New Roman" w:cs="Times New Roman"/>
          <w:b/>
          <w:bCs/>
          <w:kern w:val="0"/>
          <w:sz w:val="24"/>
          <w:szCs w:val="24"/>
          <w:lang w:val="be-BY"/>
          <w14:ligatures w14:val="none"/>
        </w:rPr>
        <w:t>.</w:t>
      </w:r>
      <w:r w:rsidR="00624A30" w:rsidRPr="00F3585F">
        <w:rPr>
          <w:rFonts w:ascii="Times New Roman" w:eastAsia="Times New Roman" w:hAnsi="Times New Roman" w:cs="Times New Roman"/>
          <w:b/>
          <w:bCs/>
          <w:kern w:val="0"/>
          <w:sz w:val="24"/>
          <w:szCs w:val="24"/>
          <w:lang w:val="be-BY"/>
          <w14:ligatures w14:val="none"/>
        </w:rPr>
        <w:t xml:space="preserve"> </w:t>
      </w:r>
      <w:r w:rsidR="000C200F" w:rsidRPr="000C200F">
        <w:rPr>
          <w:rFonts w:ascii="Times New Roman" w:eastAsia="Times New Roman" w:hAnsi="Times New Roman" w:cs="Times New Roman"/>
          <w:b/>
          <w:bCs/>
          <w:kern w:val="0"/>
          <w:sz w:val="24"/>
          <w:szCs w:val="24"/>
          <w:lang w:val="be-BY"/>
          <w14:ligatures w14:val="none"/>
        </w:rPr>
        <w:t>За наета площ в кварталните базари – лв./кв.м за месец</w:t>
      </w:r>
    </w:p>
    <w:p w14:paraId="3EF44306" w14:textId="77777777" w:rsidR="000C200F" w:rsidRPr="000C200F" w:rsidRDefault="000C200F" w:rsidP="00EC3E1C">
      <w:pPr>
        <w:spacing w:after="0" w:line="240" w:lineRule="auto"/>
        <w:jc w:val="both"/>
        <w:rPr>
          <w:rFonts w:ascii="Times New Roman" w:eastAsia="Times New Roman" w:hAnsi="Times New Roman" w:cs="Times New Roman"/>
          <w:b/>
          <w:bCs/>
          <w:kern w:val="0"/>
          <w:sz w:val="24"/>
          <w:szCs w:val="24"/>
          <w14:ligatures w14:val="none"/>
        </w:rPr>
      </w:pPr>
      <w:r w:rsidRPr="000C200F">
        <w:rPr>
          <w:rFonts w:ascii="Times New Roman" w:eastAsia="Times New Roman" w:hAnsi="Times New Roman" w:cs="Times New Roman"/>
          <w:b/>
          <w:bCs/>
          <w:kern w:val="0"/>
          <w:sz w:val="24"/>
          <w:szCs w:val="24"/>
          <w:lang w:val="en-US"/>
          <w14:ligatures w14:val="none"/>
        </w:rPr>
        <w:t>I</w:t>
      </w:r>
      <w:r w:rsidRPr="000C200F">
        <w:rPr>
          <w:rFonts w:ascii="Times New Roman" w:eastAsia="Times New Roman" w:hAnsi="Times New Roman" w:cs="Times New Roman"/>
          <w:b/>
          <w:bCs/>
          <w:kern w:val="0"/>
          <w:sz w:val="24"/>
          <w:szCs w:val="24"/>
          <w14:ligatures w14:val="none"/>
        </w:rPr>
        <w:t xml:space="preserve"> зона</w:t>
      </w:r>
    </w:p>
    <w:p w14:paraId="6949EF36" w14:textId="36058C8D" w:rsidR="007F2469"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търг</w:t>
      </w:r>
      <w:r w:rsidR="00AD47CD" w:rsidRPr="00F3585F">
        <w:rPr>
          <w:rFonts w:ascii="Times New Roman" w:eastAsia="Times New Roman" w:hAnsi="Times New Roman" w:cs="Times New Roman"/>
          <w:kern w:val="0"/>
          <w:sz w:val="24"/>
          <w:szCs w:val="24"/>
          <w14:ligatures w14:val="none"/>
        </w:rPr>
        <w:t>овска д</w:t>
      </w:r>
      <w:r w:rsidRPr="000C200F">
        <w:rPr>
          <w:rFonts w:ascii="Times New Roman" w:eastAsia="Times New Roman" w:hAnsi="Times New Roman" w:cs="Times New Roman"/>
          <w:kern w:val="0"/>
          <w:sz w:val="24"/>
          <w:szCs w:val="24"/>
          <w14:ligatures w14:val="none"/>
        </w:rPr>
        <w:t>ейност</w:t>
      </w:r>
      <w:r w:rsidRPr="000C200F">
        <w:rPr>
          <w:rFonts w:ascii="Times New Roman" w:eastAsia="Times New Roman" w:hAnsi="Times New Roman" w:cs="Times New Roman"/>
          <w:kern w:val="0"/>
          <w:sz w:val="24"/>
          <w:szCs w:val="24"/>
          <w14:ligatures w14:val="none"/>
        </w:rPr>
        <w:tab/>
      </w:r>
      <w:r w:rsidR="00AD47CD" w:rsidRPr="00F3585F">
        <w:rPr>
          <w:rFonts w:ascii="Times New Roman" w:eastAsia="Times New Roman" w:hAnsi="Times New Roman" w:cs="Times New Roman"/>
          <w:kern w:val="0"/>
          <w:sz w:val="24"/>
          <w:szCs w:val="24"/>
          <w14:ligatures w14:val="none"/>
        </w:rPr>
        <w:t xml:space="preserve">наемна </w:t>
      </w:r>
      <w:r w:rsidRPr="000C200F">
        <w:rPr>
          <w:rFonts w:ascii="Times New Roman" w:eastAsia="Times New Roman" w:hAnsi="Times New Roman" w:cs="Times New Roman"/>
          <w:kern w:val="0"/>
          <w:sz w:val="24"/>
          <w:szCs w:val="24"/>
          <w14:ligatures w14:val="none"/>
        </w:rPr>
        <w:t xml:space="preserve"> цена: 2.60 лв./кв.м</w:t>
      </w:r>
    </w:p>
    <w:p w14:paraId="56A2BA08"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230A5F9F" w14:textId="1E9DB6F8" w:rsidR="007F2469"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занаятчии</w:t>
      </w:r>
      <w:r w:rsidRPr="000C200F">
        <w:rPr>
          <w:rFonts w:ascii="Times New Roman" w:eastAsia="Times New Roman" w:hAnsi="Times New Roman" w:cs="Times New Roman"/>
          <w:kern w:val="0"/>
          <w:sz w:val="24"/>
          <w:szCs w:val="24"/>
          <w14:ligatures w14:val="none"/>
        </w:rPr>
        <w:tab/>
      </w:r>
      <w:r w:rsidRPr="000C200F">
        <w:rPr>
          <w:rFonts w:ascii="Times New Roman" w:eastAsia="Times New Roman" w:hAnsi="Times New Roman" w:cs="Times New Roman"/>
          <w:kern w:val="0"/>
          <w:sz w:val="24"/>
          <w:szCs w:val="24"/>
          <w14:ligatures w14:val="none"/>
        </w:rPr>
        <w:tab/>
      </w:r>
      <w:r w:rsidR="00AD47CD" w:rsidRPr="00F3585F">
        <w:rPr>
          <w:rFonts w:ascii="Times New Roman" w:eastAsia="Times New Roman" w:hAnsi="Times New Roman" w:cs="Times New Roman"/>
          <w:kern w:val="0"/>
          <w:sz w:val="24"/>
          <w:szCs w:val="24"/>
          <w14:ligatures w14:val="none"/>
        </w:rPr>
        <w:t xml:space="preserve">            наемна</w:t>
      </w:r>
      <w:r w:rsidRPr="000C200F">
        <w:rPr>
          <w:rFonts w:ascii="Times New Roman" w:eastAsia="Times New Roman" w:hAnsi="Times New Roman" w:cs="Times New Roman"/>
          <w:kern w:val="0"/>
          <w:sz w:val="24"/>
          <w:szCs w:val="24"/>
          <w14:ligatures w14:val="none"/>
        </w:rPr>
        <w:t xml:space="preserve"> цена: 2.00 лв./кв.м</w:t>
      </w:r>
    </w:p>
    <w:p w14:paraId="64D096CC"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72FBE814" w14:textId="77777777" w:rsidR="000C200F" w:rsidRPr="000C200F" w:rsidRDefault="000C200F" w:rsidP="00EC3E1C">
      <w:pPr>
        <w:spacing w:after="0" w:line="240" w:lineRule="auto"/>
        <w:jc w:val="both"/>
        <w:rPr>
          <w:rFonts w:ascii="Times New Roman" w:eastAsia="Times New Roman" w:hAnsi="Times New Roman" w:cs="Times New Roman"/>
          <w:b/>
          <w:bCs/>
          <w:kern w:val="0"/>
          <w:sz w:val="24"/>
          <w:szCs w:val="24"/>
          <w14:ligatures w14:val="none"/>
        </w:rPr>
      </w:pPr>
      <w:r w:rsidRPr="000C200F">
        <w:rPr>
          <w:rFonts w:ascii="Times New Roman" w:eastAsia="Times New Roman" w:hAnsi="Times New Roman" w:cs="Times New Roman"/>
          <w:b/>
          <w:bCs/>
          <w:kern w:val="0"/>
          <w:sz w:val="24"/>
          <w:szCs w:val="24"/>
          <w:lang w:val="en-US"/>
          <w14:ligatures w14:val="none"/>
        </w:rPr>
        <w:t>II</w:t>
      </w:r>
      <w:r w:rsidRPr="000C200F">
        <w:rPr>
          <w:rFonts w:ascii="Times New Roman" w:eastAsia="Times New Roman" w:hAnsi="Times New Roman" w:cs="Times New Roman"/>
          <w:b/>
          <w:bCs/>
          <w:kern w:val="0"/>
          <w:sz w:val="24"/>
          <w:szCs w:val="24"/>
          <w14:ligatures w14:val="none"/>
        </w:rPr>
        <w:t xml:space="preserve"> зона</w:t>
      </w:r>
    </w:p>
    <w:p w14:paraId="4503309D" w14:textId="60031660" w:rsidR="000C200F"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търг</w:t>
      </w:r>
      <w:r w:rsidR="00AD47CD" w:rsidRPr="00F3585F">
        <w:rPr>
          <w:rFonts w:ascii="Times New Roman" w:eastAsia="Times New Roman" w:hAnsi="Times New Roman" w:cs="Times New Roman"/>
          <w:kern w:val="0"/>
          <w:sz w:val="24"/>
          <w:szCs w:val="24"/>
          <w14:ligatures w14:val="none"/>
        </w:rPr>
        <w:t>овс</w:t>
      </w:r>
      <w:r w:rsidR="004718E8" w:rsidRPr="00F3585F">
        <w:rPr>
          <w:rFonts w:ascii="Times New Roman" w:eastAsia="Times New Roman" w:hAnsi="Times New Roman" w:cs="Times New Roman"/>
          <w:kern w:val="0"/>
          <w:sz w:val="24"/>
          <w:szCs w:val="24"/>
          <w14:ligatures w14:val="none"/>
        </w:rPr>
        <w:t xml:space="preserve">ка дейност </w:t>
      </w:r>
      <w:r w:rsidRPr="000C200F">
        <w:rPr>
          <w:rFonts w:ascii="Times New Roman" w:eastAsia="Times New Roman" w:hAnsi="Times New Roman" w:cs="Times New Roman"/>
          <w:kern w:val="0"/>
          <w:sz w:val="24"/>
          <w:szCs w:val="24"/>
          <w14:ligatures w14:val="none"/>
        </w:rPr>
        <w:tab/>
        <w:t>н</w:t>
      </w:r>
      <w:r w:rsidR="004718E8" w:rsidRPr="00F3585F">
        <w:rPr>
          <w:rFonts w:ascii="Times New Roman" w:eastAsia="Times New Roman" w:hAnsi="Times New Roman" w:cs="Times New Roman"/>
          <w:kern w:val="0"/>
          <w:sz w:val="24"/>
          <w:szCs w:val="24"/>
          <w14:ligatures w14:val="none"/>
        </w:rPr>
        <w:t>аемна</w:t>
      </w:r>
      <w:r w:rsidRPr="000C200F">
        <w:rPr>
          <w:rFonts w:ascii="Times New Roman" w:eastAsia="Times New Roman" w:hAnsi="Times New Roman" w:cs="Times New Roman"/>
          <w:kern w:val="0"/>
          <w:sz w:val="24"/>
          <w:szCs w:val="24"/>
          <w14:ligatures w14:val="none"/>
        </w:rPr>
        <w:t xml:space="preserve"> цена: 2.60 лв./кв.м</w:t>
      </w:r>
    </w:p>
    <w:p w14:paraId="74A0515E"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0811BE74" w14:textId="2BC423CA" w:rsidR="00EC3E1C"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занаятчии</w:t>
      </w:r>
      <w:r w:rsidRPr="000C200F">
        <w:rPr>
          <w:rFonts w:ascii="Times New Roman" w:eastAsia="Times New Roman" w:hAnsi="Times New Roman" w:cs="Times New Roman"/>
          <w:kern w:val="0"/>
          <w:sz w:val="24"/>
          <w:szCs w:val="24"/>
          <w14:ligatures w14:val="none"/>
        </w:rPr>
        <w:tab/>
      </w:r>
      <w:r w:rsidRPr="000C200F">
        <w:rPr>
          <w:rFonts w:ascii="Times New Roman" w:eastAsia="Times New Roman" w:hAnsi="Times New Roman" w:cs="Times New Roman"/>
          <w:kern w:val="0"/>
          <w:sz w:val="24"/>
          <w:szCs w:val="24"/>
          <w14:ligatures w14:val="none"/>
        </w:rPr>
        <w:tab/>
      </w:r>
      <w:r w:rsidR="007F2469" w:rsidRPr="00F3585F">
        <w:rPr>
          <w:rFonts w:ascii="Times New Roman" w:eastAsia="Times New Roman" w:hAnsi="Times New Roman" w:cs="Times New Roman"/>
          <w:kern w:val="0"/>
          <w:sz w:val="24"/>
          <w:szCs w:val="24"/>
          <w14:ligatures w14:val="none"/>
        </w:rPr>
        <w:t xml:space="preserve">            наемна </w:t>
      </w:r>
      <w:r w:rsidRPr="000C200F">
        <w:rPr>
          <w:rFonts w:ascii="Times New Roman" w:eastAsia="Times New Roman" w:hAnsi="Times New Roman" w:cs="Times New Roman"/>
          <w:kern w:val="0"/>
          <w:sz w:val="24"/>
          <w:szCs w:val="24"/>
          <w14:ligatures w14:val="none"/>
        </w:rPr>
        <w:t xml:space="preserve"> цена: 2.00 лв./кв.м</w:t>
      </w:r>
    </w:p>
    <w:p w14:paraId="7D9BF297"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39D4D92F" w14:textId="77777777" w:rsidR="000C200F" w:rsidRPr="000C200F" w:rsidRDefault="000C200F" w:rsidP="00EC3E1C">
      <w:pPr>
        <w:spacing w:after="0" w:line="240" w:lineRule="auto"/>
        <w:jc w:val="both"/>
        <w:rPr>
          <w:rFonts w:ascii="Times New Roman" w:eastAsia="Times New Roman" w:hAnsi="Times New Roman" w:cs="Times New Roman"/>
          <w:b/>
          <w:bCs/>
          <w:kern w:val="0"/>
          <w:sz w:val="24"/>
          <w:szCs w:val="24"/>
          <w14:ligatures w14:val="none"/>
        </w:rPr>
      </w:pPr>
      <w:r w:rsidRPr="000C200F">
        <w:rPr>
          <w:rFonts w:ascii="Times New Roman" w:eastAsia="Times New Roman" w:hAnsi="Times New Roman" w:cs="Times New Roman"/>
          <w:b/>
          <w:bCs/>
          <w:kern w:val="0"/>
          <w:sz w:val="24"/>
          <w:szCs w:val="24"/>
          <w:lang w:val="en-US"/>
          <w14:ligatures w14:val="none"/>
        </w:rPr>
        <w:t>III</w:t>
      </w:r>
      <w:r w:rsidRPr="000C200F">
        <w:rPr>
          <w:rFonts w:ascii="Times New Roman" w:eastAsia="Times New Roman" w:hAnsi="Times New Roman" w:cs="Times New Roman"/>
          <w:b/>
          <w:bCs/>
          <w:kern w:val="0"/>
          <w:sz w:val="24"/>
          <w:szCs w:val="24"/>
          <w14:ligatures w14:val="none"/>
        </w:rPr>
        <w:t xml:space="preserve"> зона</w:t>
      </w:r>
    </w:p>
    <w:p w14:paraId="359CA6E2" w14:textId="4E13208F" w:rsidR="000C200F"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търг</w:t>
      </w:r>
      <w:r w:rsidR="007F2469" w:rsidRPr="00F3585F">
        <w:rPr>
          <w:rFonts w:ascii="Times New Roman" w:eastAsia="Times New Roman" w:hAnsi="Times New Roman" w:cs="Times New Roman"/>
          <w:kern w:val="0"/>
          <w:sz w:val="24"/>
          <w:szCs w:val="24"/>
          <w14:ligatures w14:val="none"/>
        </w:rPr>
        <w:t>овска д</w:t>
      </w:r>
      <w:r w:rsidRPr="000C200F">
        <w:rPr>
          <w:rFonts w:ascii="Times New Roman" w:eastAsia="Times New Roman" w:hAnsi="Times New Roman" w:cs="Times New Roman"/>
          <w:kern w:val="0"/>
          <w:sz w:val="24"/>
          <w:szCs w:val="24"/>
          <w14:ligatures w14:val="none"/>
        </w:rPr>
        <w:t>ейност</w:t>
      </w:r>
      <w:r w:rsidRPr="000C200F">
        <w:rPr>
          <w:rFonts w:ascii="Times New Roman" w:eastAsia="Times New Roman" w:hAnsi="Times New Roman" w:cs="Times New Roman"/>
          <w:kern w:val="0"/>
          <w:sz w:val="24"/>
          <w:szCs w:val="24"/>
          <w14:ligatures w14:val="none"/>
        </w:rPr>
        <w:tab/>
      </w:r>
      <w:r w:rsidR="007F2469" w:rsidRPr="00F3585F">
        <w:rPr>
          <w:rFonts w:ascii="Times New Roman" w:eastAsia="Times New Roman" w:hAnsi="Times New Roman" w:cs="Times New Roman"/>
          <w:kern w:val="0"/>
          <w:sz w:val="24"/>
          <w:szCs w:val="24"/>
          <w14:ligatures w14:val="none"/>
        </w:rPr>
        <w:t>наемна</w:t>
      </w:r>
      <w:r w:rsidRPr="000C200F">
        <w:rPr>
          <w:rFonts w:ascii="Times New Roman" w:eastAsia="Times New Roman" w:hAnsi="Times New Roman" w:cs="Times New Roman"/>
          <w:kern w:val="0"/>
          <w:sz w:val="24"/>
          <w:szCs w:val="24"/>
          <w14:ligatures w14:val="none"/>
        </w:rPr>
        <w:t xml:space="preserve"> цена: 2.60 лв./кв.м</w:t>
      </w:r>
    </w:p>
    <w:p w14:paraId="51A35654"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63D769FE" w14:textId="60124877" w:rsidR="007F2469"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занаятчии</w:t>
      </w:r>
      <w:r w:rsidRPr="000C200F">
        <w:rPr>
          <w:rFonts w:ascii="Times New Roman" w:eastAsia="Times New Roman" w:hAnsi="Times New Roman" w:cs="Times New Roman"/>
          <w:kern w:val="0"/>
          <w:sz w:val="24"/>
          <w:szCs w:val="24"/>
          <w14:ligatures w14:val="none"/>
        </w:rPr>
        <w:tab/>
      </w:r>
      <w:r w:rsidRPr="000C200F">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007F2469" w:rsidRPr="00F3585F">
        <w:rPr>
          <w:rFonts w:ascii="Times New Roman" w:eastAsia="Times New Roman" w:hAnsi="Times New Roman" w:cs="Times New Roman"/>
          <w:kern w:val="0"/>
          <w:sz w:val="24"/>
          <w:szCs w:val="24"/>
          <w14:ligatures w14:val="none"/>
        </w:rPr>
        <w:t>наемна</w:t>
      </w:r>
      <w:r w:rsidRPr="000C200F">
        <w:rPr>
          <w:rFonts w:ascii="Times New Roman" w:eastAsia="Times New Roman" w:hAnsi="Times New Roman" w:cs="Times New Roman"/>
          <w:kern w:val="0"/>
          <w:sz w:val="24"/>
          <w:szCs w:val="24"/>
          <w14:ligatures w14:val="none"/>
        </w:rPr>
        <w:t xml:space="preserve"> цена: 2.00 лв./кв.</w:t>
      </w:r>
      <w:r w:rsidR="007F2469" w:rsidRPr="00F3585F">
        <w:rPr>
          <w:rFonts w:ascii="Times New Roman" w:eastAsia="Times New Roman" w:hAnsi="Times New Roman" w:cs="Times New Roman"/>
          <w:kern w:val="0"/>
          <w:sz w:val="24"/>
          <w:szCs w:val="24"/>
          <w14:ligatures w14:val="none"/>
        </w:rPr>
        <w:t>м.</w:t>
      </w:r>
    </w:p>
    <w:p w14:paraId="10606BDB"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00DD3760" w14:textId="77777777" w:rsidR="000C200F" w:rsidRPr="000C200F" w:rsidRDefault="000C200F" w:rsidP="00EC3E1C">
      <w:pPr>
        <w:spacing w:after="0" w:line="240" w:lineRule="auto"/>
        <w:jc w:val="both"/>
        <w:rPr>
          <w:rFonts w:ascii="Times New Roman" w:eastAsia="Times New Roman" w:hAnsi="Times New Roman" w:cs="Times New Roman"/>
          <w:b/>
          <w:bCs/>
          <w:kern w:val="0"/>
          <w:sz w:val="24"/>
          <w:szCs w:val="24"/>
          <w14:ligatures w14:val="none"/>
        </w:rPr>
      </w:pPr>
      <w:r w:rsidRPr="000C200F">
        <w:rPr>
          <w:rFonts w:ascii="Times New Roman" w:eastAsia="Times New Roman" w:hAnsi="Times New Roman" w:cs="Times New Roman"/>
          <w:b/>
          <w:bCs/>
          <w:kern w:val="0"/>
          <w:sz w:val="24"/>
          <w:szCs w:val="24"/>
          <w:lang w:val="en-US"/>
          <w14:ligatures w14:val="none"/>
        </w:rPr>
        <w:t>IV</w:t>
      </w:r>
      <w:r w:rsidRPr="000C200F">
        <w:rPr>
          <w:rFonts w:ascii="Times New Roman" w:eastAsia="Times New Roman" w:hAnsi="Times New Roman" w:cs="Times New Roman"/>
          <w:b/>
          <w:bCs/>
          <w:kern w:val="0"/>
          <w:sz w:val="24"/>
          <w:szCs w:val="24"/>
          <w14:ligatures w14:val="none"/>
        </w:rPr>
        <w:t xml:space="preserve"> зона</w:t>
      </w:r>
    </w:p>
    <w:p w14:paraId="41A219AB" w14:textId="6236D55D" w:rsidR="000C200F"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търг</w:t>
      </w:r>
      <w:r w:rsidR="007F2469" w:rsidRPr="00F3585F">
        <w:rPr>
          <w:rFonts w:ascii="Times New Roman" w:eastAsia="Times New Roman" w:hAnsi="Times New Roman" w:cs="Times New Roman"/>
          <w:kern w:val="0"/>
          <w:sz w:val="24"/>
          <w:szCs w:val="24"/>
          <w14:ligatures w14:val="none"/>
        </w:rPr>
        <w:t>овска д</w:t>
      </w:r>
      <w:r w:rsidRPr="000C200F">
        <w:rPr>
          <w:rFonts w:ascii="Times New Roman" w:eastAsia="Times New Roman" w:hAnsi="Times New Roman" w:cs="Times New Roman"/>
          <w:kern w:val="0"/>
          <w:sz w:val="24"/>
          <w:szCs w:val="24"/>
          <w14:ligatures w14:val="none"/>
        </w:rPr>
        <w:t>ейност</w:t>
      </w:r>
      <w:r w:rsidRPr="000C200F">
        <w:rPr>
          <w:rFonts w:ascii="Times New Roman" w:eastAsia="Times New Roman" w:hAnsi="Times New Roman" w:cs="Times New Roman"/>
          <w:kern w:val="0"/>
          <w:sz w:val="24"/>
          <w:szCs w:val="24"/>
          <w14:ligatures w14:val="none"/>
        </w:rPr>
        <w:tab/>
      </w:r>
      <w:r w:rsidR="007F2469" w:rsidRPr="00F3585F">
        <w:rPr>
          <w:rFonts w:ascii="Times New Roman" w:eastAsia="Times New Roman" w:hAnsi="Times New Roman" w:cs="Times New Roman"/>
          <w:kern w:val="0"/>
          <w:sz w:val="24"/>
          <w:szCs w:val="24"/>
          <w14:ligatures w14:val="none"/>
        </w:rPr>
        <w:t xml:space="preserve">наемна </w:t>
      </w:r>
      <w:r w:rsidRPr="000C200F">
        <w:rPr>
          <w:rFonts w:ascii="Times New Roman" w:eastAsia="Times New Roman" w:hAnsi="Times New Roman" w:cs="Times New Roman"/>
          <w:kern w:val="0"/>
          <w:sz w:val="24"/>
          <w:szCs w:val="24"/>
          <w14:ligatures w14:val="none"/>
        </w:rPr>
        <w:t xml:space="preserve"> цена: 2.20 лв./кв.м</w:t>
      </w:r>
    </w:p>
    <w:p w14:paraId="126A199B" w14:textId="77777777" w:rsidR="00EC3E1C" w:rsidRPr="000C200F" w:rsidRDefault="00EC3E1C" w:rsidP="00EC3E1C">
      <w:pPr>
        <w:spacing w:after="0" w:line="240" w:lineRule="auto"/>
        <w:jc w:val="both"/>
        <w:rPr>
          <w:rFonts w:ascii="Times New Roman" w:eastAsia="Times New Roman" w:hAnsi="Times New Roman" w:cs="Times New Roman"/>
          <w:kern w:val="0"/>
          <w:sz w:val="24"/>
          <w:szCs w:val="24"/>
          <w14:ligatures w14:val="none"/>
        </w:rPr>
      </w:pPr>
    </w:p>
    <w:p w14:paraId="02BF8D04" w14:textId="6BBECB62" w:rsidR="000C200F" w:rsidRPr="000C200F" w:rsidRDefault="000C200F" w:rsidP="00EC3E1C">
      <w:pPr>
        <w:spacing w:after="0" w:line="240" w:lineRule="auto"/>
        <w:jc w:val="both"/>
        <w:rPr>
          <w:rFonts w:ascii="Times New Roman" w:eastAsia="Times New Roman" w:hAnsi="Times New Roman" w:cs="Times New Roman"/>
          <w:kern w:val="0"/>
          <w:sz w:val="24"/>
          <w:szCs w:val="24"/>
          <w14:ligatures w14:val="none"/>
        </w:rPr>
      </w:pPr>
      <w:r w:rsidRPr="000C200F">
        <w:rPr>
          <w:rFonts w:ascii="Times New Roman" w:eastAsia="Times New Roman" w:hAnsi="Times New Roman" w:cs="Times New Roman"/>
          <w:kern w:val="0"/>
          <w:sz w:val="24"/>
          <w:szCs w:val="24"/>
          <w14:ligatures w14:val="none"/>
        </w:rPr>
        <w:t>за занаятчии</w:t>
      </w:r>
      <w:r w:rsidRPr="000C200F">
        <w:rPr>
          <w:rFonts w:ascii="Times New Roman" w:eastAsia="Times New Roman" w:hAnsi="Times New Roman" w:cs="Times New Roman"/>
          <w:kern w:val="0"/>
          <w:sz w:val="24"/>
          <w:szCs w:val="24"/>
          <w14:ligatures w14:val="none"/>
        </w:rPr>
        <w:tab/>
      </w:r>
      <w:r w:rsidRPr="000C200F">
        <w:rPr>
          <w:rFonts w:ascii="Times New Roman" w:eastAsia="Times New Roman" w:hAnsi="Times New Roman" w:cs="Times New Roman"/>
          <w:kern w:val="0"/>
          <w:sz w:val="24"/>
          <w:szCs w:val="24"/>
          <w14:ligatures w14:val="none"/>
        </w:rPr>
        <w:tab/>
      </w:r>
      <w:r w:rsidR="001B0F5A">
        <w:rPr>
          <w:rFonts w:ascii="Times New Roman" w:eastAsia="Times New Roman" w:hAnsi="Times New Roman" w:cs="Times New Roman"/>
          <w:kern w:val="0"/>
          <w:sz w:val="24"/>
          <w:szCs w:val="24"/>
          <w14:ligatures w14:val="none"/>
        </w:rPr>
        <w:t xml:space="preserve">            </w:t>
      </w:r>
      <w:r w:rsidR="007F2469" w:rsidRPr="00F3585F">
        <w:rPr>
          <w:rFonts w:ascii="Times New Roman" w:eastAsia="Times New Roman" w:hAnsi="Times New Roman" w:cs="Times New Roman"/>
          <w:kern w:val="0"/>
          <w:sz w:val="24"/>
          <w:szCs w:val="24"/>
          <w14:ligatures w14:val="none"/>
        </w:rPr>
        <w:t xml:space="preserve">наемна </w:t>
      </w:r>
      <w:r w:rsidRPr="000C200F">
        <w:rPr>
          <w:rFonts w:ascii="Times New Roman" w:eastAsia="Times New Roman" w:hAnsi="Times New Roman" w:cs="Times New Roman"/>
          <w:kern w:val="0"/>
          <w:sz w:val="24"/>
          <w:szCs w:val="24"/>
          <w14:ligatures w14:val="none"/>
        </w:rPr>
        <w:t xml:space="preserve"> цена: 1.80 лв./кв.м</w:t>
      </w:r>
    </w:p>
    <w:p w14:paraId="3E96386F" w14:textId="77777777" w:rsidR="00F84B6B" w:rsidRPr="000C200F" w:rsidRDefault="00F84B6B" w:rsidP="007F2469">
      <w:pPr>
        <w:spacing w:after="0" w:line="360" w:lineRule="auto"/>
        <w:jc w:val="both"/>
        <w:rPr>
          <w:rFonts w:ascii="Times New Roman" w:eastAsia="Times New Roman" w:hAnsi="Times New Roman" w:cs="Times New Roman"/>
          <w:kern w:val="0"/>
          <w:sz w:val="24"/>
          <w:szCs w:val="24"/>
          <w:lang w:val="be-BY"/>
          <w14:ligatures w14:val="none"/>
        </w:rPr>
      </w:pPr>
    </w:p>
    <w:p w14:paraId="30E27515" w14:textId="2DF285C5" w:rsidR="000C200F" w:rsidRPr="00F3585F" w:rsidRDefault="005300A6" w:rsidP="007F2469">
      <w:pPr>
        <w:pStyle w:val="a5"/>
        <w:numPr>
          <w:ilvl w:val="1"/>
          <w:numId w:val="9"/>
        </w:numPr>
        <w:spacing w:after="0" w:line="240" w:lineRule="auto"/>
        <w:ind w:left="284" w:right="-93"/>
        <w:jc w:val="both"/>
        <w:rPr>
          <w:rFonts w:ascii="Times New Roman" w:eastAsia="Times New Roman" w:hAnsi="Times New Roman" w:cs="Times New Roman"/>
          <w:b/>
          <w:kern w:val="0"/>
          <w:sz w:val="24"/>
          <w:szCs w:val="24"/>
          <w14:ligatures w14:val="none"/>
        </w:rPr>
      </w:pPr>
      <w:r w:rsidRPr="00F3585F">
        <w:rPr>
          <w:rFonts w:ascii="Times New Roman" w:eastAsia="Times New Roman" w:hAnsi="Times New Roman" w:cs="Times New Roman"/>
          <w:b/>
          <w:kern w:val="0"/>
          <w:sz w:val="24"/>
          <w:szCs w:val="24"/>
          <w14:ligatures w14:val="none"/>
        </w:rPr>
        <w:t xml:space="preserve"> </w:t>
      </w:r>
      <w:r w:rsidR="000C200F" w:rsidRPr="00F3585F">
        <w:rPr>
          <w:rFonts w:ascii="Times New Roman" w:eastAsia="Times New Roman" w:hAnsi="Times New Roman" w:cs="Times New Roman"/>
          <w:b/>
          <w:kern w:val="0"/>
          <w:sz w:val="24"/>
          <w:szCs w:val="24"/>
          <w14:ligatures w14:val="none"/>
        </w:rPr>
        <w:t>„Месечен наем на маси на пазар „Стадиона“</w:t>
      </w:r>
    </w:p>
    <w:p w14:paraId="0215F1A9" w14:textId="77777777" w:rsidR="00F84B6B" w:rsidRPr="00F3585F" w:rsidRDefault="00F84B6B" w:rsidP="007F2469">
      <w:pPr>
        <w:pStyle w:val="a5"/>
        <w:spacing w:after="0" w:line="240" w:lineRule="auto"/>
        <w:ind w:left="284" w:right="-93"/>
        <w:jc w:val="both"/>
        <w:rPr>
          <w:rFonts w:ascii="Times New Roman" w:eastAsia="Times New Roman" w:hAnsi="Times New Roman" w:cs="Times New Roman"/>
          <w:b/>
          <w:kern w:val="0"/>
          <w:sz w:val="24"/>
          <w:szCs w:val="24"/>
          <w14:ligatures w14:val="none"/>
        </w:rPr>
      </w:pPr>
    </w:p>
    <w:p w14:paraId="54A9F6BA" w14:textId="525C0ECE" w:rsidR="007F2469" w:rsidRPr="00F3585F" w:rsidRDefault="005300A6" w:rsidP="007F2469">
      <w:pPr>
        <w:pStyle w:val="a5"/>
        <w:numPr>
          <w:ilvl w:val="1"/>
          <w:numId w:val="9"/>
        </w:numPr>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  </w:t>
      </w:r>
      <w:r w:rsidR="000C200F" w:rsidRPr="00F3585F">
        <w:rPr>
          <w:rFonts w:ascii="Times New Roman" w:eastAsia="Times New Roman" w:hAnsi="Times New Roman" w:cs="Times New Roman"/>
          <w:bCs/>
          <w:kern w:val="0"/>
          <w:sz w:val="24"/>
          <w:szCs w:val="24"/>
          <w14:ligatures w14:val="none"/>
        </w:rPr>
        <w:t>За селскостопански производители</w:t>
      </w:r>
      <w:r w:rsidR="007F2469" w:rsidRPr="00F3585F">
        <w:rPr>
          <w:rFonts w:ascii="Times New Roman" w:eastAsia="Times New Roman" w:hAnsi="Times New Roman" w:cs="Times New Roman"/>
          <w:bCs/>
          <w:kern w:val="0"/>
          <w:sz w:val="24"/>
          <w:szCs w:val="24"/>
          <w14:ligatures w14:val="none"/>
        </w:rPr>
        <w:t xml:space="preserve"> </w:t>
      </w:r>
    </w:p>
    <w:p w14:paraId="5902B87D" w14:textId="61E55A1E" w:rsidR="00F84B6B" w:rsidRDefault="007F2469" w:rsidP="00F3585F">
      <w:pPr>
        <w:pStyle w:val="a5"/>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наемна </w:t>
      </w:r>
      <w:r w:rsidR="000C200F" w:rsidRPr="00F3585F">
        <w:rPr>
          <w:rFonts w:ascii="Times New Roman" w:eastAsia="Times New Roman" w:hAnsi="Times New Roman" w:cs="Times New Roman"/>
          <w:bCs/>
          <w:kern w:val="0"/>
          <w:sz w:val="24"/>
          <w:szCs w:val="24"/>
          <w14:ligatures w14:val="none"/>
        </w:rPr>
        <w:t>цена 12,00 лв.</w:t>
      </w:r>
    </w:p>
    <w:p w14:paraId="4F8F8C24" w14:textId="77777777" w:rsidR="00EC3E1C" w:rsidRPr="000C200F" w:rsidRDefault="00EC3E1C" w:rsidP="00F3585F">
      <w:pPr>
        <w:pStyle w:val="a5"/>
        <w:spacing w:after="0" w:line="240" w:lineRule="auto"/>
        <w:ind w:left="284" w:right="-93"/>
        <w:jc w:val="both"/>
        <w:rPr>
          <w:rFonts w:ascii="Times New Roman" w:eastAsia="Times New Roman" w:hAnsi="Times New Roman" w:cs="Times New Roman"/>
          <w:bCs/>
          <w:kern w:val="0"/>
          <w:sz w:val="24"/>
          <w:szCs w:val="24"/>
          <w14:ligatures w14:val="none"/>
        </w:rPr>
      </w:pPr>
    </w:p>
    <w:p w14:paraId="034A6DDC" w14:textId="0BD6E16D" w:rsidR="000C200F" w:rsidRPr="00F3585F" w:rsidRDefault="000C200F" w:rsidP="007F2469">
      <w:pPr>
        <w:pStyle w:val="a5"/>
        <w:numPr>
          <w:ilvl w:val="1"/>
          <w:numId w:val="9"/>
        </w:numPr>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За юридически лица </w:t>
      </w:r>
    </w:p>
    <w:p w14:paraId="59653855" w14:textId="401F5D99" w:rsidR="000C200F" w:rsidRPr="00F3585F" w:rsidRDefault="007F2469" w:rsidP="007F2469">
      <w:pPr>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наемна </w:t>
      </w:r>
      <w:r w:rsidR="000C200F" w:rsidRPr="000C200F">
        <w:rPr>
          <w:rFonts w:ascii="Times New Roman" w:eastAsia="Times New Roman" w:hAnsi="Times New Roman" w:cs="Times New Roman"/>
          <w:bCs/>
          <w:kern w:val="0"/>
          <w:sz w:val="24"/>
          <w:szCs w:val="24"/>
          <w14:ligatures w14:val="none"/>
        </w:rPr>
        <w:t xml:space="preserve"> цена 23,00 лв. </w:t>
      </w:r>
    </w:p>
    <w:p w14:paraId="2552193E" w14:textId="77777777" w:rsidR="00F84B6B" w:rsidRPr="000C200F" w:rsidRDefault="00F84B6B" w:rsidP="007F2469">
      <w:pPr>
        <w:spacing w:after="0" w:line="240" w:lineRule="auto"/>
        <w:ind w:left="284" w:right="-93"/>
        <w:jc w:val="both"/>
        <w:rPr>
          <w:rFonts w:ascii="Times New Roman" w:eastAsia="Times New Roman" w:hAnsi="Times New Roman" w:cs="Times New Roman"/>
          <w:bCs/>
          <w:kern w:val="0"/>
          <w:sz w:val="24"/>
          <w:szCs w:val="24"/>
          <w14:ligatures w14:val="none"/>
        </w:rPr>
      </w:pPr>
    </w:p>
    <w:p w14:paraId="1B2F038E" w14:textId="44529FD6" w:rsidR="000C200F" w:rsidRPr="00F3585F" w:rsidRDefault="000C200F" w:rsidP="007F2469">
      <w:pPr>
        <w:pStyle w:val="a5"/>
        <w:numPr>
          <w:ilvl w:val="1"/>
          <w:numId w:val="9"/>
        </w:numPr>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За физически лица </w:t>
      </w:r>
    </w:p>
    <w:p w14:paraId="494F1A27" w14:textId="163597B4" w:rsidR="00F84B6B" w:rsidRDefault="007F2469" w:rsidP="007F2469">
      <w:pPr>
        <w:spacing w:after="0" w:line="240" w:lineRule="auto"/>
        <w:ind w:left="284"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наемна </w:t>
      </w:r>
      <w:r w:rsidR="000C200F" w:rsidRPr="000C200F">
        <w:rPr>
          <w:rFonts w:ascii="Times New Roman" w:eastAsia="Times New Roman" w:hAnsi="Times New Roman" w:cs="Times New Roman"/>
          <w:bCs/>
          <w:kern w:val="0"/>
          <w:sz w:val="24"/>
          <w:szCs w:val="24"/>
          <w14:ligatures w14:val="none"/>
        </w:rPr>
        <w:t xml:space="preserve">цена 16,00 лв. </w:t>
      </w:r>
    </w:p>
    <w:p w14:paraId="1E950196" w14:textId="77777777" w:rsidR="00EC3E1C" w:rsidRPr="00F3585F" w:rsidRDefault="00EC3E1C" w:rsidP="007F2469">
      <w:pPr>
        <w:spacing w:after="0" w:line="240" w:lineRule="auto"/>
        <w:ind w:left="284" w:right="-93"/>
        <w:jc w:val="both"/>
        <w:rPr>
          <w:rFonts w:ascii="Times New Roman" w:eastAsia="Times New Roman" w:hAnsi="Times New Roman" w:cs="Times New Roman"/>
          <w:bCs/>
          <w:kern w:val="0"/>
          <w:sz w:val="24"/>
          <w:szCs w:val="24"/>
          <w14:ligatures w14:val="none"/>
        </w:rPr>
      </w:pPr>
    </w:p>
    <w:p w14:paraId="4FDA39ED" w14:textId="77777777" w:rsidR="00F84B6B" w:rsidRPr="00F3585F" w:rsidRDefault="00F84B6B" w:rsidP="00624A30">
      <w:pPr>
        <w:spacing w:after="0" w:line="240" w:lineRule="auto"/>
        <w:ind w:right="-93"/>
        <w:jc w:val="both"/>
        <w:rPr>
          <w:rFonts w:ascii="Times New Roman" w:eastAsia="Times New Roman" w:hAnsi="Times New Roman" w:cs="Times New Roman"/>
          <w:bCs/>
          <w:kern w:val="0"/>
          <w:sz w:val="24"/>
          <w:szCs w:val="24"/>
          <w14:ligatures w14:val="none"/>
        </w:rPr>
      </w:pPr>
    </w:p>
    <w:p w14:paraId="3D8FBA26" w14:textId="11325F98" w:rsidR="000C200F" w:rsidRPr="00F3585F" w:rsidRDefault="00624A30" w:rsidP="005300A6">
      <w:pPr>
        <w:pStyle w:val="a5"/>
        <w:numPr>
          <w:ilvl w:val="0"/>
          <w:numId w:val="9"/>
        </w:numPr>
        <w:spacing w:after="0" w:line="240" w:lineRule="auto"/>
        <w:ind w:right="-93"/>
        <w:jc w:val="both"/>
        <w:rPr>
          <w:rFonts w:ascii="Times New Roman" w:eastAsia="Times New Roman" w:hAnsi="Times New Roman" w:cs="Times New Roman"/>
          <w:b/>
          <w:kern w:val="0"/>
          <w:sz w:val="24"/>
          <w:szCs w:val="24"/>
          <w14:ligatures w14:val="none"/>
        </w:rPr>
      </w:pPr>
      <w:r w:rsidRPr="00F3585F">
        <w:rPr>
          <w:rFonts w:ascii="Times New Roman" w:eastAsia="Times New Roman" w:hAnsi="Times New Roman" w:cs="Times New Roman"/>
          <w:b/>
          <w:kern w:val="0"/>
          <w:sz w:val="24"/>
          <w:szCs w:val="24"/>
          <w14:ligatures w14:val="none"/>
        </w:rPr>
        <w:t xml:space="preserve"> </w:t>
      </w:r>
      <w:r w:rsidR="000C200F" w:rsidRPr="00F3585F">
        <w:rPr>
          <w:rFonts w:ascii="Times New Roman" w:eastAsia="Times New Roman" w:hAnsi="Times New Roman" w:cs="Times New Roman"/>
          <w:b/>
          <w:kern w:val="0"/>
          <w:sz w:val="24"/>
          <w:szCs w:val="24"/>
          <w14:ligatures w14:val="none"/>
        </w:rPr>
        <w:t>Месечен наем на търговска клетка в Централен пазар</w:t>
      </w:r>
    </w:p>
    <w:p w14:paraId="251E29B2" w14:textId="77777777" w:rsidR="005300A6" w:rsidRPr="00F3585F" w:rsidRDefault="005300A6" w:rsidP="005300A6">
      <w:pPr>
        <w:pStyle w:val="a5"/>
        <w:spacing w:after="0" w:line="240" w:lineRule="auto"/>
        <w:ind w:left="360" w:right="-93"/>
        <w:jc w:val="both"/>
        <w:rPr>
          <w:rFonts w:ascii="Times New Roman" w:eastAsia="Times New Roman" w:hAnsi="Times New Roman" w:cs="Times New Roman"/>
          <w:b/>
          <w:kern w:val="0"/>
          <w:sz w:val="24"/>
          <w:szCs w:val="24"/>
          <w14:ligatures w14:val="none"/>
        </w:rPr>
      </w:pPr>
    </w:p>
    <w:p w14:paraId="66A9D766" w14:textId="118D67C4" w:rsidR="000C200F" w:rsidRPr="000C200F" w:rsidRDefault="000C200F" w:rsidP="00EC3E1C">
      <w:pPr>
        <w:spacing w:after="0" w:line="360" w:lineRule="auto"/>
        <w:jc w:val="both"/>
        <w:rPr>
          <w:rFonts w:ascii="Times New Roman" w:eastAsia="Times New Roman" w:hAnsi="Times New Roman" w:cs="Times New Roman"/>
          <w:kern w:val="0"/>
          <w:sz w:val="24"/>
          <w:szCs w:val="24"/>
          <w:lang w:val="be-BY"/>
          <w14:ligatures w14:val="none"/>
        </w:rPr>
      </w:pPr>
      <w:r w:rsidRPr="000C200F">
        <w:rPr>
          <w:rFonts w:ascii="Times New Roman" w:eastAsia="Times New Roman" w:hAnsi="Times New Roman" w:cs="Times New Roman"/>
          <w:b/>
          <w:kern w:val="0"/>
          <w:sz w:val="24"/>
          <w:szCs w:val="24"/>
          <w:lang w:val="en-US"/>
          <w14:ligatures w14:val="none"/>
        </w:rPr>
        <w:t>I</w:t>
      </w:r>
      <w:r w:rsidRPr="000C200F">
        <w:rPr>
          <w:rFonts w:ascii="Times New Roman" w:eastAsia="Times New Roman" w:hAnsi="Times New Roman" w:cs="Times New Roman"/>
          <w:b/>
          <w:kern w:val="0"/>
          <w:sz w:val="24"/>
          <w:szCs w:val="24"/>
          <w14:ligatures w14:val="none"/>
        </w:rPr>
        <w:t xml:space="preserve"> </w:t>
      </w:r>
      <w:r w:rsidRPr="000C200F">
        <w:rPr>
          <w:rFonts w:ascii="Times New Roman" w:eastAsia="Times New Roman" w:hAnsi="Times New Roman" w:cs="Times New Roman"/>
          <w:b/>
          <w:kern w:val="0"/>
          <w:sz w:val="24"/>
          <w:szCs w:val="24"/>
          <w:lang w:val="en-US"/>
          <w14:ligatures w14:val="none"/>
        </w:rPr>
        <w:t xml:space="preserve"> </w:t>
      </w:r>
      <w:r w:rsidRPr="000C200F">
        <w:rPr>
          <w:rFonts w:ascii="Times New Roman" w:eastAsia="Times New Roman" w:hAnsi="Times New Roman" w:cs="Times New Roman"/>
          <w:b/>
          <w:kern w:val="0"/>
          <w:sz w:val="24"/>
          <w:szCs w:val="24"/>
          <w14:ligatures w14:val="none"/>
        </w:rPr>
        <w:t xml:space="preserve"> зона</w:t>
      </w:r>
      <w:r w:rsidRPr="000C200F">
        <w:rPr>
          <w:rFonts w:ascii="Times New Roman" w:eastAsia="Times New Roman" w:hAnsi="Times New Roman" w:cs="Times New Roman"/>
          <w:bCs/>
          <w:kern w:val="0"/>
          <w:sz w:val="24"/>
          <w:szCs w:val="24"/>
          <w14:ligatures w14:val="none"/>
        </w:rPr>
        <w:t xml:space="preserve">/ по централните алеи/ </w:t>
      </w:r>
      <w:r w:rsidRPr="000C200F">
        <w:rPr>
          <w:rFonts w:ascii="Times New Roman" w:eastAsia="Times New Roman" w:hAnsi="Times New Roman" w:cs="Times New Roman"/>
          <w:kern w:val="0"/>
          <w:sz w:val="24"/>
          <w:szCs w:val="24"/>
          <w:lang w:val="be-BY"/>
          <w14:ligatures w14:val="none"/>
        </w:rPr>
        <w:t xml:space="preserve">- от  </w:t>
      </w:r>
      <w:r w:rsidR="001B0F5A">
        <w:rPr>
          <w:rFonts w:ascii="Times New Roman" w:eastAsia="Times New Roman" w:hAnsi="Times New Roman" w:cs="Times New Roman"/>
          <w:kern w:val="0"/>
          <w:sz w:val="24"/>
          <w:szCs w:val="24"/>
          <w:lang w:val="be-BY"/>
          <w14:ligatures w14:val="none"/>
        </w:rPr>
        <w:t xml:space="preserve"> </w:t>
      </w:r>
      <w:r w:rsidRPr="000C200F">
        <w:rPr>
          <w:rFonts w:ascii="Times New Roman" w:eastAsia="Times New Roman" w:hAnsi="Times New Roman" w:cs="Times New Roman"/>
          <w:kern w:val="0"/>
          <w:sz w:val="24"/>
          <w:szCs w:val="24"/>
          <w:lang w:val="be-BY"/>
          <w14:ligatures w14:val="none"/>
        </w:rPr>
        <w:t>№1 до №10, №18, №19, №32, №33, №57, №58, от №84, № 85, № 86 от № 115 до № 118, от №120 до №125, №219, №221, от №222, от № 234 до №244 и №321.</w:t>
      </w:r>
      <w:r w:rsidRPr="000C200F">
        <w:rPr>
          <w:rFonts w:ascii="Times New Roman" w:eastAsia="Times New Roman" w:hAnsi="Times New Roman" w:cs="Times New Roman"/>
          <w:bCs/>
          <w:kern w:val="0"/>
          <w:sz w:val="24"/>
          <w:szCs w:val="24"/>
          <w14:ligatures w14:val="none"/>
        </w:rPr>
        <w:t xml:space="preserve">   </w:t>
      </w:r>
    </w:p>
    <w:p w14:paraId="1CB95FD7" w14:textId="4159E5FB" w:rsidR="000C200F" w:rsidRPr="00F3585F" w:rsidRDefault="00F84B6B" w:rsidP="00F84B6B">
      <w:pPr>
        <w:spacing w:after="0" w:line="240" w:lineRule="auto"/>
        <w:ind w:right="-93"/>
        <w:jc w:val="both"/>
        <w:rPr>
          <w:rFonts w:ascii="Times New Roman" w:eastAsia="Times New Roman" w:hAnsi="Times New Roman" w:cs="Times New Roman"/>
          <w:bCs/>
          <w:kern w:val="0"/>
          <w:sz w:val="24"/>
          <w:szCs w:val="24"/>
          <w14:ligatures w14:val="none"/>
        </w:rPr>
      </w:pPr>
      <w:r w:rsidRPr="00F3585F">
        <w:rPr>
          <w:rFonts w:ascii="Times New Roman" w:eastAsia="Times New Roman" w:hAnsi="Times New Roman" w:cs="Times New Roman"/>
          <w:bCs/>
          <w:kern w:val="0"/>
          <w:sz w:val="24"/>
          <w:szCs w:val="24"/>
          <w14:ligatures w14:val="none"/>
        </w:rPr>
        <w:t xml:space="preserve"> </w:t>
      </w:r>
      <w:r w:rsidR="007F2469" w:rsidRPr="00F3585F">
        <w:rPr>
          <w:rFonts w:ascii="Times New Roman" w:eastAsia="Times New Roman" w:hAnsi="Times New Roman" w:cs="Times New Roman"/>
          <w:bCs/>
          <w:kern w:val="0"/>
          <w:sz w:val="24"/>
          <w:szCs w:val="24"/>
          <w14:ligatures w14:val="none"/>
        </w:rPr>
        <w:t xml:space="preserve">наемна </w:t>
      </w:r>
      <w:r w:rsidR="000C200F" w:rsidRPr="000C200F">
        <w:rPr>
          <w:rFonts w:ascii="Times New Roman" w:eastAsia="Times New Roman" w:hAnsi="Times New Roman" w:cs="Times New Roman"/>
          <w:bCs/>
          <w:kern w:val="0"/>
          <w:sz w:val="24"/>
          <w:szCs w:val="24"/>
          <w14:ligatures w14:val="none"/>
        </w:rPr>
        <w:t xml:space="preserve">цена – 14,60 лв./кв.м. </w:t>
      </w:r>
    </w:p>
    <w:p w14:paraId="0E9E7148" w14:textId="77777777" w:rsidR="000C200F" w:rsidRPr="000C200F" w:rsidRDefault="000C200F" w:rsidP="00EC3E1C">
      <w:pPr>
        <w:spacing w:after="0" w:line="240" w:lineRule="auto"/>
        <w:ind w:right="-93"/>
        <w:jc w:val="both"/>
        <w:rPr>
          <w:rFonts w:ascii="Times New Roman" w:eastAsia="Times New Roman" w:hAnsi="Times New Roman" w:cs="Times New Roman"/>
          <w:bCs/>
          <w:kern w:val="0"/>
          <w:sz w:val="24"/>
          <w:szCs w:val="24"/>
          <w14:ligatures w14:val="none"/>
        </w:rPr>
      </w:pPr>
    </w:p>
    <w:p w14:paraId="6419929A" w14:textId="0173EBBB" w:rsidR="007F2469" w:rsidRPr="000C200F" w:rsidRDefault="000C200F" w:rsidP="007F2469">
      <w:pPr>
        <w:spacing w:after="0" w:line="360" w:lineRule="auto"/>
        <w:jc w:val="both"/>
        <w:rPr>
          <w:rFonts w:ascii="Times New Roman" w:eastAsia="Times New Roman" w:hAnsi="Times New Roman" w:cs="Times New Roman"/>
          <w:kern w:val="0"/>
          <w:sz w:val="24"/>
          <w:szCs w:val="24"/>
          <w:lang w:val="be-BY"/>
          <w14:ligatures w14:val="none"/>
        </w:rPr>
      </w:pPr>
      <w:bookmarkStart w:id="6" w:name="_Hlk181711516"/>
      <w:r w:rsidRPr="000C200F">
        <w:rPr>
          <w:rFonts w:ascii="Times New Roman" w:eastAsia="Times New Roman" w:hAnsi="Times New Roman" w:cs="Times New Roman"/>
          <w:b/>
          <w:kern w:val="0"/>
          <w:sz w:val="24"/>
          <w:szCs w:val="24"/>
          <w:lang w:val="en-US"/>
          <w14:ligatures w14:val="none"/>
        </w:rPr>
        <w:t>II</w:t>
      </w:r>
      <w:r w:rsidRPr="000C200F">
        <w:rPr>
          <w:rFonts w:ascii="Times New Roman" w:eastAsia="Times New Roman" w:hAnsi="Times New Roman" w:cs="Times New Roman"/>
          <w:b/>
          <w:kern w:val="0"/>
          <w:sz w:val="24"/>
          <w:szCs w:val="24"/>
          <w14:ligatures w14:val="none"/>
        </w:rPr>
        <w:t xml:space="preserve"> зона</w:t>
      </w:r>
      <w:r w:rsidRPr="000C200F">
        <w:rPr>
          <w:rFonts w:ascii="Times New Roman" w:eastAsia="Times New Roman" w:hAnsi="Times New Roman" w:cs="Times New Roman"/>
          <w:bCs/>
          <w:kern w:val="0"/>
          <w:sz w:val="24"/>
          <w:szCs w:val="24"/>
          <w14:ligatures w14:val="none"/>
        </w:rPr>
        <w:t xml:space="preserve">  /всички останали/</w:t>
      </w:r>
      <w:r w:rsidRPr="000C200F">
        <w:rPr>
          <w:rFonts w:ascii="Times New Roman" w:eastAsia="Times New Roman" w:hAnsi="Times New Roman" w:cs="Times New Roman"/>
          <w:kern w:val="0"/>
          <w:sz w:val="24"/>
          <w:szCs w:val="24"/>
          <w:lang w:val="be-BY"/>
          <w14:ligatures w14:val="none"/>
        </w:rPr>
        <w:t>- №20, №41, №42, №51, №65, №68, №71, №87, №89, от №225 до №230, №232, №233, №264, №267, №270, №273, №276, №280, от №283 до №285, от  №288 до № 290, № 294, № 297, № 298.</w:t>
      </w:r>
    </w:p>
    <w:bookmarkEnd w:id="6"/>
    <w:p w14:paraId="5201B903" w14:textId="146BBCA2" w:rsidR="000C200F" w:rsidRDefault="000C200F" w:rsidP="00EC3E1C">
      <w:pPr>
        <w:tabs>
          <w:tab w:val="left" w:pos="3686"/>
        </w:tabs>
        <w:spacing w:after="0" w:line="240" w:lineRule="auto"/>
        <w:jc w:val="both"/>
        <w:rPr>
          <w:rFonts w:ascii="Times New Roman" w:eastAsia="Times New Roman" w:hAnsi="Times New Roman" w:cs="Times New Roman"/>
          <w:bCs/>
          <w:kern w:val="0"/>
          <w:sz w:val="24"/>
          <w:szCs w:val="24"/>
          <w14:ligatures w14:val="none"/>
        </w:rPr>
      </w:pPr>
      <w:r w:rsidRPr="000C200F">
        <w:rPr>
          <w:rFonts w:ascii="Times New Roman" w:eastAsia="Times New Roman" w:hAnsi="Times New Roman" w:cs="Times New Roman"/>
          <w:bCs/>
          <w:kern w:val="0"/>
          <w:sz w:val="24"/>
          <w:szCs w:val="24"/>
          <w14:ligatures w14:val="none"/>
        </w:rPr>
        <w:t xml:space="preserve"> </w:t>
      </w:r>
      <w:r w:rsidR="007F2469" w:rsidRPr="00F3585F">
        <w:rPr>
          <w:rFonts w:ascii="Times New Roman" w:eastAsia="Times New Roman" w:hAnsi="Times New Roman" w:cs="Times New Roman"/>
          <w:bCs/>
          <w:kern w:val="0"/>
          <w:sz w:val="24"/>
          <w:szCs w:val="24"/>
          <w14:ligatures w14:val="none"/>
        </w:rPr>
        <w:t xml:space="preserve">наемна </w:t>
      </w:r>
      <w:r w:rsidRPr="000C200F">
        <w:rPr>
          <w:rFonts w:ascii="Times New Roman" w:eastAsia="Times New Roman" w:hAnsi="Times New Roman" w:cs="Times New Roman"/>
          <w:bCs/>
          <w:kern w:val="0"/>
          <w:sz w:val="24"/>
          <w:szCs w:val="24"/>
          <w14:ligatures w14:val="none"/>
        </w:rPr>
        <w:t>цена- 13,00 лв./кв.м</w:t>
      </w:r>
      <w:r w:rsidR="00EC3E1C">
        <w:rPr>
          <w:rFonts w:ascii="Times New Roman" w:eastAsia="Times New Roman" w:hAnsi="Times New Roman" w:cs="Times New Roman"/>
          <w:bCs/>
          <w:kern w:val="0"/>
          <w:sz w:val="24"/>
          <w:szCs w:val="24"/>
          <w14:ligatures w14:val="none"/>
        </w:rPr>
        <w:t>.</w:t>
      </w:r>
    </w:p>
    <w:p w14:paraId="60BAEE49" w14:textId="77777777" w:rsidR="00EC3E1C" w:rsidRPr="00EC3E1C" w:rsidRDefault="00EC3E1C" w:rsidP="00EC3E1C">
      <w:pPr>
        <w:tabs>
          <w:tab w:val="left" w:pos="3686"/>
        </w:tabs>
        <w:spacing w:after="0" w:line="240" w:lineRule="auto"/>
        <w:jc w:val="both"/>
        <w:rPr>
          <w:rStyle w:val="a4"/>
          <w:rFonts w:ascii="Times New Roman" w:eastAsia="Times New Roman" w:hAnsi="Times New Roman" w:cs="Times New Roman"/>
          <w:b w:val="0"/>
          <w:kern w:val="0"/>
          <w:sz w:val="24"/>
          <w:szCs w:val="24"/>
          <w14:ligatures w14:val="none"/>
        </w:rPr>
      </w:pPr>
    </w:p>
    <w:p w14:paraId="3E0A4D9A" w14:textId="2D338DF0" w:rsidR="00F3585F" w:rsidRDefault="009A4091"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bookmarkStart w:id="7" w:name="_Hlk181971565"/>
      <w:r>
        <w:rPr>
          <w:rFonts w:ascii="Times New Roman" w:eastAsia="Times New Roman" w:hAnsi="Times New Roman" w:cs="Times New Roman"/>
          <w:color w:val="252525"/>
          <w:kern w:val="0"/>
          <w:sz w:val="24"/>
          <w:szCs w:val="24"/>
          <w:lang w:eastAsia="bg-BG"/>
          <w14:ligatures w14:val="none"/>
        </w:rPr>
        <w:t>В</w:t>
      </w:r>
      <w:r w:rsidR="00F3585F" w:rsidRPr="00F3585F">
        <w:rPr>
          <w:rFonts w:ascii="Times New Roman" w:eastAsia="Times New Roman" w:hAnsi="Times New Roman" w:cs="Times New Roman"/>
          <w:color w:val="252525"/>
          <w:kern w:val="0"/>
          <w:sz w:val="24"/>
          <w:szCs w:val="24"/>
          <w:lang w:eastAsia="bg-BG"/>
          <w14:ligatures w14:val="none"/>
        </w:rPr>
        <w:t xml:space="preserve">сички наемни цени </w:t>
      </w:r>
      <w:r w:rsidR="00F3585F">
        <w:rPr>
          <w:rFonts w:ascii="Times New Roman" w:eastAsia="Times New Roman" w:hAnsi="Times New Roman" w:cs="Times New Roman"/>
          <w:color w:val="252525"/>
          <w:kern w:val="0"/>
          <w:sz w:val="24"/>
          <w:szCs w:val="24"/>
          <w:lang w:eastAsia="bg-BG"/>
          <w14:ligatures w14:val="none"/>
        </w:rPr>
        <w:t>определени в</w:t>
      </w:r>
      <w:r w:rsidR="00F3585F" w:rsidRPr="00F3585F">
        <w:rPr>
          <w:rFonts w:ascii="Times New Roman" w:eastAsia="Times New Roman" w:hAnsi="Times New Roman" w:cs="Times New Roman"/>
          <w:color w:val="252525"/>
          <w:kern w:val="0"/>
          <w:sz w:val="24"/>
          <w:szCs w:val="24"/>
          <w:lang w:eastAsia="bg-BG"/>
          <w14:ligatures w14:val="none"/>
        </w:rPr>
        <w:t xml:space="preserve"> Наредбата </w:t>
      </w:r>
      <w:r w:rsidR="004A7D70">
        <w:rPr>
          <w:rFonts w:ascii="Times New Roman" w:eastAsia="Times New Roman" w:hAnsi="Times New Roman" w:cs="Times New Roman"/>
          <w:color w:val="252525"/>
          <w:kern w:val="0"/>
          <w:sz w:val="24"/>
          <w:szCs w:val="24"/>
          <w:lang w:eastAsia="bg-BG"/>
          <w14:ligatures w14:val="none"/>
        </w:rPr>
        <w:t>са с включено</w:t>
      </w:r>
      <w:r w:rsidR="00F3585F" w:rsidRPr="00F3585F">
        <w:rPr>
          <w:rFonts w:ascii="Times New Roman" w:eastAsia="Times New Roman" w:hAnsi="Times New Roman" w:cs="Times New Roman"/>
          <w:color w:val="252525"/>
          <w:kern w:val="0"/>
          <w:sz w:val="24"/>
          <w:szCs w:val="24"/>
          <w:lang w:eastAsia="bg-BG"/>
          <w14:ligatures w14:val="none"/>
        </w:rPr>
        <w:t xml:space="preserve"> ДДС.</w:t>
      </w:r>
    </w:p>
    <w:bookmarkEnd w:id="7"/>
    <w:p w14:paraId="4EC99EDA" w14:textId="77777777" w:rsidR="00EC3E1C" w:rsidRDefault="00EC3E1C"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p>
    <w:p w14:paraId="3238C5A3" w14:textId="77777777" w:rsidR="00EC3E1C" w:rsidRPr="00EB31A5" w:rsidRDefault="00EC3E1C" w:rsidP="00EB31A5">
      <w:pPr>
        <w:shd w:val="clear" w:color="auto" w:fill="FFFFFF"/>
        <w:spacing w:after="0" w:line="300" w:lineRule="atLeast"/>
        <w:rPr>
          <w:rFonts w:ascii="Times New Roman" w:eastAsia="Times New Roman" w:hAnsi="Times New Roman" w:cs="Times New Roman"/>
          <w:color w:val="252525"/>
          <w:kern w:val="0"/>
          <w:sz w:val="24"/>
          <w:szCs w:val="24"/>
          <w:lang w:eastAsia="bg-BG"/>
          <w14:ligatures w14:val="none"/>
        </w:rPr>
      </w:pPr>
    </w:p>
    <w:p w14:paraId="68B1D799" w14:textId="0675B105" w:rsidR="00EB31A5" w:rsidRDefault="00EC3E1C" w:rsidP="00EC3E1C">
      <w:pPr>
        <w:pStyle w:val="a5"/>
        <w:numPr>
          <w:ilvl w:val="0"/>
          <w:numId w:val="4"/>
        </w:numPr>
        <w:shd w:val="clear" w:color="auto" w:fill="FFFFFF"/>
        <w:spacing w:after="0" w:line="300" w:lineRule="atLeast"/>
        <w:ind w:hanging="87"/>
        <w:jc w:val="both"/>
        <w:rPr>
          <w:rFonts w:ascii="Times New Roman" w:eastAsia="Times New Roman" w:hAnsi="Times New Roman" w:cs="Times New Roman"/>
          <w:b/>
          <w:bCs/>
          <w:color w:val="252525"/>
          <w:kern w:val="0"/>
          <w:sz w:val="24"/>
          <w:szCs w:val="24"/>
          <w:lang w:eastAsia="bg-BG"/>
          <w14:ligatures w14:val="none"/>
        </w:rPr>
      </w:pPr>
      <w:r>
        <w:rPr>
          <w:rFonts w:ascii="Times New Roman" w:eastAsia="Times New Roman" w:hAnsi="Times New Roman" w:cs="Times New Roman"/>
          <w:b/>
          <w:bCs/>
          <w:color w:val="252525"/>
          <w:kern w:val="0"/>
          <w:sz w:val="24"/>
          <w:szCs w:val="24"/>
          <w:lang w:eastAsia="bg-BG"/>
          <w14:ligatures w14:val="none"/>
        </w:rPr>
        <w:t xml:space="preserve">  </w:t>
      </w:r>
      <w:r w:rsidR="00EB31A5" w:rsidRPr="004A40E8">
        <w:rPr>
          <w:rFonts w:ascii="Times New Roman" w:eastAsia="Times New Roman" w:hAnsi="Times New Roman" w:cs="Times New Roman"/>
          <w:b/>
          <w:bCs/>
          <w:color w:val="252525"/>
          <w:kern w:val="0"/>
          <w:sz w:val="24"/>
          <w:szCs w:val="24"/>
          <w:lang w:eastAsia="bg-BG"/>
          <w14:ligatures w14:val="none"/>
        </w:rPr>
        <w:t>АДМИНИСТРАТИВНО-НАКАЗАТЕЛНИ РАЗПОРЕДБИ</w:t>
      </w:r>
    </w:p>
    <w:p w14:paraId="4C4C6D8B" w14:textId="77777777" w:rsidR="005300A6" w:rsidRPr="004A40E8" w:rsidRDefault="005300A6" w:rsidP="005300A6">
      <w:pPr>
        <w:pStyle w:val="a5"/>
        <w:shd w:val="clear" w:color="auto" w:fill="FFFFFF"/>
        <w:spacing w:after="0" w:line="300" w:lineRule="atLeast"/>
        <w:ind w:left="1080"/>
        <w:jc w:val="both"/>
        <w:rPr>
          <w:rFonts w:ascii="Times New Roman" w:eastAsia="Times New Roman" w:hAnsi="Times New Roman" w:cs="Times New Roman"/>
          <w:b/>
          <w:bCs/>
          <w:color w:val="252525"/>
          <w:kern w:val="0"/>
          <w:sz w:val="24"/>
          <w:szCs w:val="24"/>
          <w:lang w:eastAsia="bg-BG"/>
          <w14:ligatures w14:val="none"/>
        </w:rPr>
      </w:pPr>
    </w:p>
    <w:p w14:paraId="09A8EA4B" w14:textId="7357DC8D"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r w:rsidRPr="00EB31A5">
        <w:rPr>
          <w:rFonts w:ascii="Times New Roman" w:eastAsia="Times New Roman" w:hAnsi="Times New Roman" w:cs="Times New Roman"/>
          <w:color w:val="252525"/>
          <w:kern w:val="0"/>
          <w:sz w:val="24"/>
          <w:szCs w:val="24"/>
          <w:lang w:eastAsia="bg-BG"/>
          <w14:ligatures w14:val="none"/>
        </w:rPr>
        <w:t>Чл. 4</w:t>
      </w:r>
      <w:r w:rsidR="002C4D6A">
        <w:rPr>
          <w:rFonts w:ascii="Times New Roman" w:eastAsia="Times New Roman" w:hAnsi="Times New Roman" w:cs="Times New Roman"/>
          <w:color w:val="252525"/>
          <w:kern w:val="0"/>
          <w:sz w:val="24"/>
          <w:szCs w:val="24"/>
          <w:lang w:eastAsia="bg-BG"/>
          <w14:ligatures w14:val="none"/>
        </w:rPr>
        <w:t>0</w:t>
      </w:r>
      <w:r w:rsidRPr="00EB31A5">
        <w:rPr>
          <w:rFonts w:ascii="Times New Roman" w:eastAsia="Times New Roman" w:hAnsi="Times New Roman" w:cs="Times New Roman"/>
          <w:color w:val="252525"/>
          <w:kern w:val="0"/>
          <w:sz w:val="24"/>
          <w:szCs w:val="24"/>
          <w:lang w:eastAsia="bg-BG"/>
          <w14:ligatures w14:val="none"/>
        </w:rPr>
        <w:t>. Лицата, които повреждат общинск</w:t>
      </w:r>
      <w:r w:rsidR="00F84B6B">
        <w:rPr>
          <w:rFonts w:ascii="Times New Roman" w:eastAsia="Times New Roman" w:hAnsi="Times New Roman" w:cs="Times New Roman"/>
          <w:color w:val="252525"/>
          <w:kern w:val="0"/>
          <w:sz w:val="24"/>
          <w:szCs w:val="24"/>
          <w:lang w:eastAsia="bg-BG"/>
          <w14:ligatures w14:val="none"/>
        </w:rPr>
        <w:t>о имущество, управлявано от ОП “Пазари“ Видин,</w:t>
      </w:r>
      <w:r w:rsidRPr="00EB31A5">
        <w:rPr>
          <w:rFonts w:ascii="Times New Roman" w:eastAsia="Times New Roman" w:hAnsi="Times New Roman" w:cs="Times New Roman"/>
          <w:color w:val="252525"/>
          <w:kern w:val="0"/>
          <w:sz w:val="24"/>
          <w:szCs w:val="24"/>
          <w:lang w:eastAsia="bg-BG"/>
          <w14:ligatures w14:val="none"/>
        </w:rPr>
        <w:t xml:space="preserve"> когато деянието не съставлява престъпление по Наказателния кодекс на Република България, се наказват по тази наредба, независимо от имуществената отговорност за причинените вреди.</w:t>
      </w:r>
    </w:p>
    <w:p w14:paraId="3030ED54" w14:textId="77777777"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p>
    <w:p w14:paraId="600D7E30" w14:textId="17870D92"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r w:rsidRPr="00EB31A5">
        <w:rPr>
          <w:rFonts w:ascii="Times New Roman" w:eastAsia="Times New Roman" w:hAnsi="Times New Roman" w:cs="Times New Roman"/>
          <w:color w:val="252525"/>
          <w:kern w:val="0"/>
          <w:sz w:val="24"/>
          <w:szCs w:val="24"/>
          <w:lang w:eastAsia="bg-BG"/>
          <w14:ligatures w14:val="none"/>
        </w:rPr>
        <w:t xml:space="preserve">Чл. </w:t>
      </w:r>
      <w:r w:rsidR="002C4D6A">
        <w:rPr>
          <w:rFonts w:ascii="Times New Roman" w:eastAsia="Times New Roman" w:hAnsi="Times New Roman" w:cs="Times New Roman"/>
          <w:color w:val="252525"/>
          <w:kern w:val="0"/>
          <w:sz w:val="24"/>
          <w:szCs w:val="24"/>
          <w:lang w:eastAsia="bg-BG"/>
          <w14:ligatures w14:val="none"/>
        </w:rPr>
        <w:t>41</w:t>
      </w:r>
      <w:r w:rsidRPr="00EB31A5">
        <w:rPr>
          <w:rFonts w:ascii="Times New Roman" w:eastAsia="Times New Roman" w:hAnsi="Times New Roman" w:cs="Times New Roman"/>
          <w:color w:val="252525"/>
          <w:kern w:val="0"/>
          <w:sz w:val="24"/>
          <w:szCs w:val="24"/>
          <w:lang w:eastAsia="bg-BG"/>
          <w14:ligatures w14:val="none"/>
        </w:rPr>
        <w:t>. За нарушение на тази наредба се налага административно наказание - глоба до 500,00 лева, освен ако със закон не е предвидено друго.</w:t>
      </w:r>
    </w:p>
    <w:p w14:paraId="00AEED01" w14:textId="77777777"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p>
    <w:p w14:paraId="51C6F29D" w14:textId="6A00CB1B"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r w:rsidRPr="00EB31A5">
        <w:rPr>
          <w:rFonts w:ascii="Times New Roman" w:eastAsia="Times New Roman" w:hAnsi="Times New Roman" w:cs="Times New Roman"/>
          <w:color w:val="252525"/>
          <w:kern w:val="0"/>
          <w:sz w:val="24"/>
          <w:szCs w:val="24"/>
          <w:lang w:eastAsia="bg-BG"/>
          <w14:ligatures w14:val="none"/>
        </w:rPr>
        <w:t xml:space="preserve">Чл. </w:t>
      </w:r>
      <w:r w:rsidR="002C4D6A">
        <w:rPr>
          <w:rFonts w:ascii="Times New Roman" w:eastAsia="Times New Roman" w:hAnsi="Times New Roman" w:cs="Times New Roman"/>
          <w:color w:val="252525"/>
          <w:kern w:val="0"/>
          <w:sz w:val="24"/>
          <w:szCs w:val="24"/>
          <w:lang w:eastAsia="bg-BG"/>
          <w14:ligatures w14:val="none"/>
        </w:rPr>
        <w:t>42</w:t>
      </w:r>
      <w:r w:rsidRPr="00EB31A5">
        <w:rPr>
          <w:rFonts w:ascii="Times New Roman" w:eastAsia="Times New Roman" w:hAnsi="Times New Roman" w:cs="Times New Roman"/>
          <w:color w:val="252525"/>
          <w:kern w:val="0"/>
          <w:sz w:val="24"/>
          <w:szCs w:val="24"/>
          <w:lang w:eastAsia="bg-BG"/>
          <w14:ligatures w14:val="none"/>
        </w:rPr>
        <w:t>. Актовете за установяване на нарушенията се съставят от длъжностни лица,</w:t>
      </w:r>
      <w:r w:rsidR="00F84B6B">
        <w:rPr>
          <w:rFonts w:ascii="Times New Roman" w:eastAsia="Times New Roman" w:hAnsi="Times New Roman" w:cs="Times New Roman"/>
          <w:color w:val="252525"/>
          <w:kern w:val="0"/>
          <w:sz w:val="24"/>
          <w:szCs w:val="24"/>
          <w:lang w:eastAsia="bg-BG"/>
          <w14:ligatures w14:val="none"/>
        </w:rPr>
        <w:t xml:space="preserve"> определени със заповед на Кмета на общината</w:t>
      </w:r>
      <w:r w:rsidRPr="00EB31A5">
        <w:rPr>
          <w:rFonts w:ascii="Times New Roman" w:eastAsia="Times New Roman" w:hAnsi="Times New Roman" w:cs="Times New Roman"/>
          <w:color w:val="252525"/>
          <w:kern w:val="0"/>
          <w:sz w:val="24"/>
          <w:szCs w:val="24"/>
          <w:lang w:eastAsia="bg-BG"/>
          <w14:ligatures w14:val="none"/>
        </w:rPr>
        <w:t>.</w:t>
      </w:r>
    </w:p>
    <w:p w14:paraId="0FCFCD68" w14:textId="77777777" w:rsidR="00EB31A5" w:rsidRPr="00EB31A5" w:rsidRDefault="00EB31A5" w:rsidP="00F3585F">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p>
    <w:p w14:paraId="038158BA" w14:textId="6AEF7CD7" w:rsidR="00EB31A5" w:rsidRDefault="00EB31A5" w:rsidP="0062700D">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r w:rsidRPr="00EB31A5">
        <w:rPr>
          <w:rFonts w:ascii="Times New Roman" w:eastAsia="Times New Roman" w:hAnsi="Times New Roman" w:cs="Times New Roman"/>
          <w:color w:val="252525"/>
          <w:kern w:val="0"/>
          <w:sz w:val="24"/>
          <w:szCs w:val="24"/>
          <w:lang w:eastAsia="bg-BG"/>
          <w14:ligatures w14:val="none"/>
        </w:rPr>
        <w:t xml:space="preserve">Чл. </w:t>
      </w:r>
      <w:bookmarkStart w:id="8" w:name="_Hlk181783015"/>
      <w:r w:rsidR="002C4D6A">
        <w:rPr>
          <w:rFonts w:ascii="Times New Roman" w:eastAsia="Times New Roman" w:hAnsi="Times New Roman" w:cs="Times New Roman"/>
          <w:color w:val="252525"/>
          <w:kern w:val="0"/>
          <w:sz w:val="24"/>
          <w:szCs w:val="24"/>
          <w:lang w:eastAsia="bg-BG"/>
          <w14:ligatures w14:val="none"/>
        </w:rPr>
        <w:t>43</w:t>
      </w:r>
      <w:r w:rsidRPr="00EB31A5">
        <w:rPr>
          <w:rFonts w:ascii="Times New Roman" w:eastAsia="Times New Roman" w:hAnsi="Times New Roman" w:cs="Times New Roman"/>
          <w:color w:val="252525"/>
          <w:kern w:val="0"/>
          <w:sz w:val="24"/>
          <w:szCs w:val="24"/>
          <w:lang w:eastAsia="bg-BG"/>
          <w14:ligatures w14:val="none"/>
        </w:rPr>
        <w:t>. Административно</w:t>
      </w:r>
      <w:bookmarkEnd w:id="8"/>
      <w:r w:rsidRPr="00EB31A5">
        <w:rPr>
          <w:rFonts w:ascii="Times New Roman" w:eastAsia="Times New Roman" w:hAnsi="Times New Roman" w:cs="Times New Roman"/>
          <w:color w:val="252525"/>
          <w:kern w:val="0"/>
          <w:sz w:val="24"/>
          <w:szCs w:val="24"/>
          <w:lang w:eastAsia="bg-BG"/>
          <w14:ligatures w14:val="none"/>
        </w:rPr>
        <w:t>-наказателното производство за нарушенията се извършва по реда на ЗАНН.</w:t>
      </w:r>
    </w:p>
    <w:p w14:paraId="79843B34" w14:textId="77777777" w:rsidR="0062700D" w:rsidRPr="0062700D" w:rsidRDefault="0062700D" w:rsidP="0062700D">
      <w:pPr>
        <w:shd w:val="clear" w:color="auto" w:fill="FFFFFF"/>
        <w:spacing w:after="0" w:line="300" w:lineRule="atLeast"/>
        <w:jc w:val="both"/>
        <w:rPr>
          <w:rFonts w:ascii="Times New Roman" w:eastAsia="Times New Roman" w:hAnsi="Times New Roman" w:cs="Times New Roman"/>
          <w:color w:val="252525"/>
          <w:kern w:val="0"/>
          <w:sz w:val="24"/>
          <w:szCs w:val="24"/>
          <w:lang w:eastAsia="bg-BG"/>
          <w14:ligatures w14:val="none"/>
        </w:rPr>
      </w:pPr>
    </w:p>
    <w:p w14:paraId="65E7943C" w14:textId="547884A0" w:rsidR="00EB31A5" w:rsidRPr="002C4D6A" w:rsidRDefault="002C4D6A" w:rsidP="004A40E8">
      <w:pPr>
        <w:pStyle w:val="a5"/>
        <w:numPr>
          <w:ilvl w:val="0"/>
          <w:numId w:val="6"/>
        </w:numPr>
        <w:rPr>
          <w:rFonts w:ascii="Times New Roman" w:eastAsia="Times New Roman" w:hAnsi="Times New Roman" w:cs="Times New Roman"/>
          <w:b/>
          <w:bCs/>
          <w:kern w:val="0"/>
          <w:sz w:val="24"/>
          <w:szCs w:val="24"/>
          <w:lang w:eastAsia="bg-BG"/>
          <w14:ligatures w14:val="none"/>
        </w:rPr>
      </w:pPr>
      <w:r w:rsidRPr="002C4D6A">
        <w:rPr>
          <w:rFonts w:ascii="Times New Roman" w:eastAsia="Times New Roman" w:hAnsi="Times New Roman" w:cs="Times New Roman"/>
          <w:b/>
          <w:bCs/>
          <w:kern w:val="0"/>
          <w:sz w:val="24"/>
          <w:szCs w:val="24"/>
          <w:lang w:eastAsia="bg-BG"/>
          <w14:ligatures w14:val="none"/>
        </w:rPr>
        <w:t>ПРЕХОДНИ И ЗАКЛЮЧИТЕЛНИ РАЗПОРЕДБИ</w:t>
      </w:r>
    </w:p>
    <w:p w14:paraId="6C840676" w14:textId="1CD2BCD1" w:rsidR="002C4D6A" w:rsidRPr="00C2109E" w:rsidRDefault="002C4D6A" w:rsidP="00F3585F">
      <w:pPr>
        <w:rPr>
          <w:rFonts w:ascii="Times New Roman" w:hAnsi="Times New Roman" w:cs="Times New Roman"/>
          <w:sz w:val="24"/>
          <w:szCs w:val="24"/>
        </w:rPr>
      </w:pPr>
      <w:r w:rsidRPr="00C2109E">
        <w:rPr>
          <w:rFonts w:ascii="Times New Roman" w:hAnsi="Times New Roman" w:cs="Times New Roman"/>
          <w:b/>
          <w:bCs/>
          <w:sz w:val="24"/>
          <w:szCs w:val="24"/>
        </w:rPr>
        <w:t xml:space="preserve">§. 1. </w:t>
      </w:r>
      <w:r w:rsidRPr="00C2109E">
        <w:rPr>
          <w:rFonts w:ascii="Times New Roman" w:eastAsia="Times New Roman" w:hAnsi="Times New Roman" w:cs="Times New Roman"/>
          <w:kern w:val="0"/>
          <w:sz w:val="24"/>
          <w:szCs w:val="24"/>
          <w:lang w:eastAsia="bg-BG"/>
          <w14:ligatures w14:val="none"/>
        </w:rPr>
        <w:t xml:space="preserve">Настоящата </w:t>
      </w:r>
      <w:r w:rsidR="00F3585F" w:rsidRPr="00C2109E">
        <w:rPr>
          <w:rFonts w:ascii="Times New Roman" w:eastAsia="Times New Roman" w:hAnsi="Times New Roman" w:cs="Times New Roman"/>
          <w:kern w:val="0"/>
          <w:sz w:val="24"/>
          <w:szCs w:val="24"/>
          <w:lang w:eastAsia="bg-BG"/>
          <w14:ligatures w14:val="none"/>
        </w:rPr>
        <w:t>Н</w:t>
      </w:r>
      <w:r w:rsidRPr="00C2109E">
        <w:rPr>
          <w:rFonts w:ascii="Times New Roman" w:eastAsia="Times New Roman" w:hAnsi="Times New Roman" w:cs="Times New Roman"/>
          <w:kern w:val="0"/>
          <w:sz w:val="24"/>
          <w:szCs w:val="24"/>
          <w:lang w:eastAsia="bg-BG"/>
          <w14:ligatures w14:val="none"/>
        </w:rPr>
        <w:t xml:space="preserve">аредба се приема на основание </w:t>
      </w:r>
      <w:bookmarkStart w:id="9" w:name="_Hlk181791900"/>
      <w:r w:rsidR="00F3585F" w:rsidRPr="00C2109E">
        <w:rPr>
          <w:rFonts w:ascii="Times New Roman" w:eastAsia="Calibri" w:hAnsi="Times New Roman" w:cs="Times New Roman"/>
          <w:sz w:val="24"/>
          <w:szCs w:val="24"/>
        </w:rPr>
        <w:t>чл. 21,ал. 1, т. 8 и чл. 2</w:t>
      </w:r>
      <w:r w:rsidR="005C5E20">
        <w:rPr>
          <w:rFonts w:ascii="Times New Roman" w:eastAsia="Calibri" w:hAnsi="Times New Roman" w:cs="Times New Roman"/>
          <w:sz w:val="24"/>
          <w:szCs w:val="24"/>
        </w:rPr>
        <w:t>1</w:t>
      </w:r>
      <w:r w:rsidR="00F3585F" w:rsidRPr="00C2109E">
        <w:rPr>
          <w:rFonts w:ascii="Times New Roman" w:eastAsia="Calibri" w:hAnsi="Times New Roman" w:cs="Times New Roman"/>
          <w:sz w:val="24"/>
          <w:szCs w:val="24"/>
        </w:rPr>
        <w:t>, ал. 2 от ЗМСМА, чл. 8, ал. 1 и чл. 14, ал. 8 от ЗОС и във връзка с чл. 26 от ЗНА и чл. 7</w:t>
      </w:r>
      <w:r w:rsidR="005C5E20">
        <w:rPr>
          <w:rFonts w:ascii="Times New Roman" w:eastAsia="Calibri" w:hAnsi="Times New Roman" w:cs="Times New Roman"/>
          <w:sz w:val="24"/>
          <w:szCs w:val="24"/>
        </w:rPr>
        <w:t>6</w:t>
      </w:r>
      <w:r w:rsidR="00F3585F" w:rsidRPr="00C2109E">
        <w:rPr>
          <w:rFonts w:ascii="Times New Roman" w:eastAsia="Calibri" w:hAnsi="Times New Roman" w:cs="Times New Roman"/>
          <w:sz w:val="24"/>
          <w:szCs w:val="24"/>
        </w:rPr>
        <w:t>, ал. 3</w:t>
      </w:r>
      <w:r w:rsidR="005C5E20">
        <w:rPr>
          <w:rFonts w:ascii="Times New Roman" w:eastAsia="Calibri" w:hAnsi="Times New Roman" w:cs="Times New Roman"/>
          <w:sz w:val="24"/>
          <w:szCs w:val="24"/>
        </w:rPr>
        <w:t xml:space="preserve"> и чл. 79</w:t>
      </w:r>
      <w:r w:rsidR="00F3585F" w:rsidRPr="00C2109E">
        <w:rPr>
          <w:rFonts w:ascii="Times New Roman" w:eastAsia="Calibri" w:hAnsi="Times New Roman" w:cs="Times New Roman"/>
          <w:sz w:val="24"/>
          <w:szCs w:val="24"/>
        </w:rPr>
        <w:t xml:space="preserve"> от АПК</w:t>
      </w:r>
      <w:bookmarkEnd w:id="9"/>
      <w:r w:rsidR="00F3585F" w:rsidRPr="00C2109E">
        <w:rPr>
          <w:rFonts w:ascii="Times New Roman" w:eastAsia="Calibri" w:hAnsi="Times New Roman" w:cs="Times New Roman"/>
          <w:sz w:val="24"/>
          <w:szCs w:val="24"/>
        </w:rPr>
        <w:t xml:space="preserve"> и е приета с Решение № ……………………………………………………………….</w:t>
      </w:r>
    </w:p>
    <w:p w14:paraId="64F1DC39" w14:textId="3C88A0C4" w:rsidR="00D60D96" w:rsidRPr="00C2109E" w:rsidRDefault="002C4D6A" w:rsidP="00C2109E">
      <w:pPr>
        <w:rPr>
          <w:rFonts w:ascii="Times New Roman" w:hAnsi="Times New Roman" w:cs="Times New Roman"/>
          <w:sz w:val="24"/>
          <w:szCs w:val="24"/>
        </w:rPr>
      </w:pPr>
      <w:r w:rsidRPr="00C2109E">
        <w:rPr>
          <w:rFonts w:ascii="Times New Roman" w:hAnsi="Times New Roman" w:cs="Times New Roman"/>
          <w:b/>
          <w:bCs/>
          <w:sz w:val="24"/>
          <w:szCs w:val="24"/>
        </w:rPr>
        <w:t>§. 2.</w:t>
      </w:r>
      <w:r w:rsidRPr="00C2109E">
        <w:rPr>
          <w:rFonts w:ascii="Times New Roman" w:hAnsi="Times New Roman" w:cs="Times New Roman"/>
          <w:sz w:val="24"/>
          <w:szCs w:val="24"/>
        </w:rPr>
        <w:t xml:space="preserve"> Изпълнението на </w:t>
      </w:r>
      <w:r w:rsidR="001B0F5A">
        <w:rPr>
          <w:rFonts w:ascii="Times New Roman" w:hAnsi="Times New Roman" w:cs="Times New Roman"/>
          <w:sz w:val="24"/>
          <w:szCs w:val="24"/>
        </w:rPr>
        <w:t>Н</w:t>
      </w:r>
      <w:r w:rsidRPr="00C2109E">
        <w:rPr>
          <w:rFonts w:ascii="Times New Roman" w:hAnsi="Times New Roman" w:cs="Times New Roman"/>
          <w:sz w:val="24"/>
          <w:szCs w:val="24"/>
        </w:rPr>
        <w:t>аредбата се възлага на кмета на общината и на директора на ОП „Пазари</w:t>
      </w:r>
      <w:r w:rsidRPr="002C4D6A">
        <w:rPr>
          <w:rFonts w:ascii="Times New Roman" w:hAnsi="Times New Roman" w:cs="Times New Roman"/>
          <w:sz w:val="24"/>
          <w:szCs w:val="24"/>
        </w:rPr>
        <w:t xml:space="preserve">“ Видин. </w:t>
      </w:r>
    </w:p>
    <w:p w14:paraId="2DB8DBAD" w14:textId="7A740B00" w:rsidR="0062700D" w:rsidRPr="0062700D" w:rsidRDefault="0062700D" w:rsidP="0062700D">
      <w:pPr>
        <w:spacing w:line="276" w:lineRule="auto"/>
        <w:contextualSpacing/>
        <w:rPr>
          <w:rFonts w:ascii="Times New Roman" w:eastAsia="Aptos" w:hAnsi="Times New Roman" w:cs="Times New Roman"/>
          <w:sz w:val="24"/>
          <w:szCs w:val="24"/>
          <w14:ligatures w14:val="none"/>
        </w:rPr>
      </w:pPr>
      <w:r w:rsidRPr="0062700D">
        <w:rPr>
          <w:rFonts w:ascii="Times New Roman" w:eastAsia="Aptos" w:hAnsi="Times New Roman" w:cs="Times New Roman"/>
          <w:b/>
          <w:bCs/>
          <w:sz w:val="24"/>
          <w:szCs w:val="24"/>
          <w14:ligatures w14:val="none"/>
        </w:rPr>
        <w:t xml:space="preserve">§ </w:t>
      </w:r>
      <w:r w:rsidR="00C2109E">
        <w:rPr>
          <w:rFonts w:ascii="Times New Roman" w:eastAsia="Aptos" w:hAnsi="Times New Roman" w:cs="Times New Roman"/>
          <w:b/>
          <w:bCs/>
          <w:sz w:val="24"/>
          <w:szCs w:val="24"/>
          <w14:ligatures w14:val="none"/>
        </w:rPr>
        <w:t>3</w:t>
      </w:r>
      <w:r w:rsidRPr="0062700D">
        <w:rPr>
          <w:rFonts w:ascii="Times New Roman" w:eastAsia="Aptos" w:hAnsi="Times New Roman" w:cs="Times New Roman"/>
          <w:b/>
          <w:bCs/>
          <w:sz w:val="24"/>
          <w:szCs w:val="24"/>
          <w14:ligatures w14:val="none"/>
        </w:rPr>
        <w:t xml:space="preserve">. </w:t>
      </w:r>
      <w:r w:rsidRPr="0062700D">
        <w:rPr>
          <w:rFonts w:ascii="Times New Roman" w:eastAsia="Aptos" w:hAnsi="Times New Roman" w:cs="Times New Roman"/>
          <w:sz w:val="24"/>
          <w:szCs w:val="24"/>
          <w14:ligatures w14:val="none"/>
        </w:rPr>
        <w:t xml:space="preserve">Съгласно § 5. (1) от Закон за въвеждане на еврото в Република България В съответствие с чл. 4 и 5 от Регламент (EО) № 1103/97 (В сила от датата, определена в Решение на Съвета на Европейския съюз за приемането на еврото от Република България, прието в съответствие с </w:t>
      </w:r>
      <w:hyperlink r:id="rId8" w:history="1">
        <w:r w:rsidRPr="0062700D">
          <w:rPr>
            <w:rFonts w:ascii="Times New Roman" w:eastAsia="Aptos" w:hAnsi="Times New Roman" w:cs="Times New Roman"/>
            <w:sz w:val="24"/>
            <w:szCs w:val="24"/>
            <w:u w:val="single"/>
            <w14:ligatures w14:val="none"/>
          </w:rPr>
          <w:t>чл. 140, параграф 2 от Договора за функционирането на Европейския съюз</w:t>
        </w:r>
      </w:hyperlink>
      <w:r w:rsidRPr="0062700D">
        <w:rPr>
          <w:rFonts w:ascii="Times New Roman" w:eastAsia="Aptos" w:hAnsi="Times New Roman" w:cs="Times New Roman"/>
          <w:sz w:val="24"/>
          <w:szCs w:val="24"/>
          <w14:ligatures w14:val="none"/>
        </w:rPr>
        <w:t xml:space="preserve">, и Регламент на Съвета на Европейския съюз, приет в съответствие с </w:t>
      </w:r>
      <w:hyperlink r:id="rId9" w:history="1">
        <w:r w:rsidRPr="0062700D">
          <w:rPr>
            <w:rFonts w:ascii="Times New Roman" w:eastAsia="Aptos" w:hAnsi="Times New Roman" w:cs="Times New Roman"/>
            <w:sz w:val="24"/>
            <w:szCs w:val="24"/>
            <w:u w:val="single"/>
            <w14:ligatures w14:val="none"/>
          </w:rPr>
          <w:t>чл. 140, параграф 3 от Договора за функционирането на Европейския съюз</w:t>
        </w:r>
      </w:hyperlink>
      <w:r w:rsidRPr="0062700D">
        <w:rPr>
          <w:rFonts w:ascii="Times New Roman" w:eastAsia="Aptos" w:hAnsi="Times New Roman" w:cs="Times New Roman"/>
          <w:sz w:val="24"/>
          <w:szCs w:val="24"/>
          <w14:ligatures w14:val="none"/>
        </w:rPr>
        <w:t xml:space="preserve"> - ДВ, бр. 70 от 2024 г.) Действащите нормативни актове, които уреждат задължения за плащане на такси, санкции, глоби и други публични задължения към държавата и общините в български левове, продължават да се прилагат в съответствие с предвидените в този закон правила за превалутиране.</w:t>
      </w:r>
    </w:p>
    <w:p w14:paraId="27D059CF" w14:textId="77777777" w:rsidR="0062700D" w:rsidRPr="0062700D" w:rsidRDefault="0062700D" w:rsidP="0062700D">
      <w:pPr>
        <w:spacing w:line="276" w:lineRule="auto"/>
        <w:contextualSpacing/>
        <w:rPr>
          <w:rFonts w:ascii="Times New Roman" w:eastAsia="Aptos" w:hAnsi="Times New Roman" w:cs="Times New Roman"/>
          <w:sz w:val="24"/>
          <w:szCs w:val="24"/>
          <w14:ligatures w14:val="none"/>
        </w:rPr>
      </w:pPr>
      <w:r w:rsidRPr="0062700D">
        <w:rPr>
          <w:rFonts w:ascii="Times New Roman" w:eastAsia="Aptos" w:hAnsi="Times New Roman" w:cs="Times New Roman"/>
          <w:sz w:val="24"/>
          <w:szCs w:val="24"/>
          <w14:ligatures w14:val="none"/>
        </w:rPr>
        <w:t>(2) Когато паричната сума в левове е посочена в закон или в подзаконов нормативен акт като резултат от въвеждане в българското законодателство на правен акт на Европейския съюз, в който изрично е посочена съответна сума в евро, при изменение на закона, съответно на подзаконовия нормативен акт, се посочва сумата в евро от правния акт на Европейския съюз.“</w:t>
      </w:r>
    </w:p>
    <w:p w14:paraId="7F122B7E" w14:textId="77777777" w:rsidR="0062700D" w:rsidRPr="0062700D" w:rsidRDefault="0062700D" w:rsidP="0062700D">
      <w:pPr>
        <w:spacing w:line="276" w:lineRule="auto"/>
        <w:contextualSpacing/>
        <w:rPr>
          <w:rFonts w:ascii="Times New Roman" w:eastAsia="Aptos" w:hAnsi="Times New Roman" w:cs="Times New Roman"/>
          <w:sz w:val="24"/>
          <w:szCs w:val="24"/>
          <w14:ligatures w14:val="none"/>
        </w:rPr>
      </w:pPr>
    </w:p>
    <w:p w14:paraId="5A87AD19" w14:textId="3DF1EAD9" w:rsidR="00C2109E" w:rsidRPr="009A4091" w:rsidRDefault="0062700D" w:rsidP="00C2109E">
      <w:pPr>
        <w:spacing w:line="276" w:lineRule="auto"/>
        <w:jc w:val="both"/>
        <w:rPr>
          <w:rFonts w:ascii="Times New Roman" w:hAnsi="Times New Roman" w:cs="Times New Roman"/>
          <w:b/>
          <w:bCs/>
          <w:sz w:val="24"/>
          <w:szCs w:val="24"/>
        </w:rPr>
      </w:pPr>
      <w:r w:rsidRPr="009A4091">
        <w:rPr>
          <w:rFonts w:ascii="Times New Roman" w:eastAsia="Times New Roman" w:hAnsi="Times New Roman" w:cs="Times New Roman"/>
          <w:b/>
          <w:bCs/>
          <w:kern w:val="0"/>
          <w:sz w:val="24"/>
          <w:szCs w:val="24"/>
          <w14:ligatures w14:val="none"/>
        </w:rPr>
        <w:t xml:space="preserve">§ </w:t>
      </w:r>
      <w:r w:rsidR="00C2109E" w:rsidRPr="009A4091">
        <w:rPr>
          <w:rFonts w:ascii="Times New Roman" w:eastAsia="Times New Roman" w:hAnsi="Times New Roman" w:cs="Times New Roman"/>
          <w:b/>
          <w:bCs/>
          <w:kern w:val="0"/>
          <w:sz w:val="24"/>
          <w:szCs w:val="24"/>
          <w14:ligatures w14:val="none"/>
        </w:rPr>
        <w:t>4</w:t>
      </w:r>
      <w:r w:rsidRPr="009A4091">
        <w:rPr>
          <w:rFonts w:ascii="Times New Roman" w:eastAsia="Times New Roman" w:hAnsi="Times New Roman" w:cs="Times New Roman"/>
          <w:b/>
          <w:bCs/>
          <w:kern w:val="0"/>
          <w:sz w:val="24"/>
          <w:szCs w:val="24"/>
          <w14:ligatures w14:val="none"/>
        </w:rPr>
        <w:t>.</w:t>
      </w:r>
      <w:r w:rsidRPr="009A4091">
        <w:rPr>
          <w:rFonts w:ascii="Times New Roman" w:eastAsia="Times New Roman" w:hAnsi="Times New Roman" w:cs="Times New Roman"/>
          <w:kern w:val="0"/>
          <w:sz w:val="24"/>
          <w:szCs w:val="24"/>
          <w14:ligatures w14:val="none"/>
        </w:rPr>
        <w:t xml:space="preserve"> </w:t>
      </w:r>
      <w:r w:rsidR="00C2109E" w:rsidRPr="009A4091">
        <w:rPr>
          <w:rFonts w:ascii="Times New Roman" w:hAnsi="Times New Roman" w:cs="Times New Roman"/>
          <w:sz w:val="24"/>
          <w:szCs w:val="24"/>
        </w:rPr>
        <w:t xml:space="preserve">След датата на въвеждане на еврото в Република България, цените на наемите в </w:t>
      </w:r>
      <w:r w:rsidR="00C2109E" w:rsidRPr="009A4091">
        <w:rPr>
          <w:rFonts w:ascii="Times New Roman" w:hAnsi="Times New Roman" w:cs="Times New Roman"/>
          <w:bCs/>
          <w:sz w:val="24"/>
          <w:szCs w:val="24"/>
        </w:rPr>
        <w:t xml:space="preserve">Наредба за организацията и дейността на пазарите и базарите на територията на община Видин и определяне на наемни цени на обекти общинска собственост управлявани от ОП „Пазари Видин“ следва да се смятат по официалния валутен курс на лева към еврото, равен на </w:t>
      </w:r>
      <w:r w:rsidR="00C2109E" w:rsidRPr="009A4091">
        <w:rPr>
          <w:rFonts w:ascii="Times New Roman" w:hAnsi="Times New Roman" w:cs="Times New Roman"/>
          <w:sz w:val="24"/>
          <w:szCs w:val="24"/>
        </w:rPr>
        <w:t>централния курс от 1.95583 лева за 1 евро.</w:t>
      </w:r>
    </w:p>
    <w:p w14:paraId="707B6E22" w14:textId="15838E63" w:rsidR="0089435B" w:rsidRDefault="00C2109E" w:rsidP="00C2109E">
      <w:pPr>
        <w:spacing w:line="276" w:lineRule="auto"/>
        <w:ind w:firstLine="720"/>
        <w:jc w:val="both"/>
        <w:rPr>
          <w:rFonts w:ascii="Times New Roman" w:hAnsi="Times New Roman" w:cs="Times New Roman"/>
          <w:sz w:val="24"/>
          <w:szCs w:val="24"/>
        </w:rPr>
      </w:pPr>
      <w:r w:rsidRPr="009A4091">
        <w:rPr>
          <w:rFonts w:ascii="Times New Roman" w:hAnsi="Times New Roman" w:cs="Times New Roman"/>
          <w:sz w:val="24"/>
          <w:szCs w:val="24"/>
        </w:rPr>
        <w:t>- Съгласно Чл.13. (1) от Закон за въвеждане на еврото в Република България</w:t>
      </w:r>
      <w:r w:rsidRPr="009A4091">
        <w:rPr>
          <w:rFonts w:ascii="Times New Roman" w:hAnsi="Times New Roman" w:cs="Times New Roman"/>
          <w:b/>
          <w:bCs/>
          <w:sz w:val="24"/>
          <w:szCs w:val="24"/>
        </w:rPr>
        <w:t xml:space="preserve"> </w:t>
      </w:r>
      <w:r w:rsidRPr="009A4091">
        <w:rPr>
          <w:rFonts w:ascii="Times New Roman" w:hAnsi="Times New Roman" w:cs="Times New Roman"/>
          <w:sz w:val="24"/>
          <w:szCs w:val="24"/>
        </w:rPr>
        <w:t xml:space="preserve">В съответствие с чл. 4 и 5 от Регламент (EО) № 1103/97 след превалутиране съгласно чл. 12 получената сума се закръглява до втория знак след десетичната запетая на базата на третия знак след десетичната запетая в съответствие със следното математическо правило за закръгляване: </w:t>
      </w:r>
    </w:p>
    <w:p w14:paraId="22087BE3" w14:textId="41EE5D3B" w:rsidR="00C2109E" w:rsidRPr="009A4091" w:rsidRDefault="00C2109E" w:rsidP="0089435B">
      <w:pPr>
        <w:spacing w:line="276" w:lineRule="auto"/>
        <w:jc w:val="both"/>
        <w:rPr>
          <w:rFonts w:ascii="Times New Roman" w:hAnsi="Times New Roman" w:cs="Times New Roman"/>
          <w:sz w:val="24"/>
          <w:szCs w:val="24"/>
        </w:rPr>
      </w:pPr>
      <w:r w:rsidRPr="009A4091">
        <w:rPr>
          <w:rFonts w:ascii="Times New Roman" w:hAnsi="Times New Roman" w:cs="Times New Roman"/>
          <w:sz w:val="24"/>
          <w:szCs w:val="24"/>
        </w:rPr>
        <w:t xml:space="preserve">1. когато третият знак след десетичната запетая е по-малък от пет, вторият знак след десетичната запетая остава непроменен; </w:t>
      </w:r>
    </w:p>
    <w:p w14:paraId="3A858B35" w14:textId="77777777" w:rsidR="00C2109E" w:rsidRPr="009A4091" w:rsidRDefault="00C2109E" w:rsidP="00C2109E">
      <w:pPr>
        <w:spacing w:line="276" w:lineRule="auto"/>
        <w:jc w:val="both"/>
        <w:rPr>
          <w:rFonts w:ascii="Times New Roman" w:hAnsi="Times New Roman" w:cs="Times New Roman"/>
          <w:sz w:val="24"/>
          <w:szCs w:val="24"/>
        </w:rPr>
      </w:pPr>
      <w:r w:rsidRPr="009A4091">
        <w:rPr>
          <w:rFonts w:ascii="Times New Roman" w:hAnsi="Times New Roman" w:cs="Times New Roman"/>
          <w:sz w:val="24"/>
          <w:szCs w:val="24"/>
        </w:rPr>
        <w:t xml:space="preserve">2. когато третият знак след десетичната запетая е равен на или по-голям от пет, вторият знак след десетичната запетая се увеличава с една единица. </w:t>
      </w:r>
    </w:p>
    <w:p w14:paraId="303A3EA1" w14:textId="77777777" w:rsidR="00C2109E" w:rsidRPr="009A4091" w:rsidRDefault="00C2109E" w:rsidP="00C2109E">
      <w:pPr>
        <w:spacing w:line="276" w:lineRule="auto"/>
        <w:ind w:firstLine="720"/>
        <w:jc w:val="both"/>
        <w:rPr>
          <w:rFonts w:ascii="Times New Roman" w:hAnsi="Times New Roman" w:cs="Times New Roman"/>
          <w:sz w:val="24"/>
          <w:szCs w:val="24"/>
        </w:rPr>
      </w:pPr>
      <w:r w:rsidRPr="009A4091">
        <w:rPr>
          <w:rFonts w:ascii="Times New Roman" w:hAnsi="Times New Roman" w:cs="Times New Roman"/>
          <w:sz w:val="24"/>
          <w:szCs w:val="24"/>
        </w:rPr>
        <w:t>(2) Изключение от правилото по ал. 1 относно знака след десетичната запетая, на базата на който се извършва закръгляването, се допуска само когато този или друг закон или правен акт на Европейския съюз предвиждат закръгляването да се извършва до знак след десетичната запетая, различен от посочения в ал. 1.“</w:t>
      </w:r>
    </w:p>
    <w:p w14:paraId="78F8F8C3" w14:textId="4581802D" w:rsidR="0062700D" w:rsidRPr="009A4091" w:rsidRDefault="0062700D" w:rsidP="00C2109E">
      <w:pPr>
        <w:spacing w:after="0" w:line="276" w:lineRule="auto"/>
        <w:jc w:val="both"/>
        <w:rPr>
          <w:rFonts w:ascii="Times New Roman" w:eastAsia="Aptos" w:hAnsi="Times New Roman" w:cs="Times New Roman"/>
          <w:sz w:val="24"/>
          <w:szCs w:val="24"/>
          <w14:ligatures w14:val="none"/>
        </w:rPr>
      </w:pPr>
    </w:p>
    <w:p w14:paraId="026C4595" w14:textId="77777777" w:rsidR="0062700D" w:rsidRPr="009A4091" w:rsidRDefault="0062700D" w:rsidP="0062700D">
      <w:pPr>
        <w:spacing w:after="0" w:line="240" w:lineRule="auto"/>
        <w:ind w:firstLine="770"/>
        <w:jc w:val="both"/>
        <w:textAlignment w:val="center"/>
        <w:rPr>
          <w:rFonts w:ascii="Times New Roman" w:eastAsia="Times New Roman" w:hAnsi="Times New Roman" w:cs="Times New Roman"/>
          <w:b/>
          <w:kern w:val="0"/>
          <w:sz w:val="24"/>
          <w:szCs w:val="24"/>
          <w14:ligatures w14:val="none"/>
        </w:rPr>
      </w:pPr>
    </w:p>
    <w:p w14:paraId="79588A76" w14:textId="48079CAC" w:rsidR="00D60D96" w:rsidRPr="00411B46" w:rsidRDefault="00411B46" w:rsidP="00411B46">
      <w:pPr>
        <w:ind w:firstLine="4536"/>
        <w:rPr>
          <w:rFonts w:ascii="Times New Roman" w:hAnsi="Times New Roman" w:cs="Times New Roman"/>
          <w:sz w:val="24"/>
          <w:szCs w:val="24"/>
        </w:rPr>
      </w:pPr>
      <w:r w:rsidRPr="00411B46">
        <w:rPr>
          <w:rFonts w:ascii="Times New Roman" w:hAnsi="Times New Roman" w:cs="Times New Roman"/>
          <w:sz w:val="24"/>
          <w:szCs w:val="24"/>
        </w:rPr>
        <w:t>Председател на Общински съвет – Видин</w:t>
      </w:r>
    </w:p>
    <w:p w14:paraId="4278644E" w14:textId="77777777" w:rsidR="00411B46" w:rsidRPr="00411B46" w:rsidRDefault="00411B46" w:rsidP="00411B46">
      <w:pPr>
        <w:ind w:firstLine="4536"/>
        <w:rPr>
          <w:rFonts w:ascii="Times New Roman" w:hAnsi="Times New Roman" w:cs="Times New Roman"/>
          <w:sz w:val="24"/>
          <w:szCs w:val="24"/>
        </w:rPr>
      </w:pPr>
    </w:p>
    <w:p w14:paraId="43A52239" w14:textId="54C0C665" w:rsidR="00411B46" w:rsidRPr="00411B46" w:rsidRDefault="00411B46" w:rsidP="00411B46">
      <w:pPr>
        <w:ind w:firstLine="4536"/>
        <w:rPr>
          <w:rFonts w:ascii="Times New Roman" w:hAnsi="Times New Roman" w:cs="Times New Roman"/>
          <w:sz w:val="24"/>
          <w:szCs w:val="24"/>
        </w:rPr>
      </w:pPr>
      <w:r w:rsidRPr="00411B46">
        <w:rPr>
          <w:rFonts w:ascii="Times New Roman" w:hAnsi="Times New Roman" w:cs="Times New Roman"/>
          <w:sz w:val="24"/>
          <w:szCs w:val="24"/>
        </w:rPr>
        <w:t>Светослав Славчев</w:t>
      </w:r>
    </w:p>
    <w:sectPr w:rsidR="00411B46" w:rsidRPr="00411B46" w:rsidSect="00EC3E1C">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EEA7C8" w14:textId="77777777" w:rsidR="006C160A" w:rsidRDefault="006C160A" w:rsidP="006C160A">
      <w:pPr>
        <w:spacing w:after="0" w:line="240" w:lineRule="auto"/>
      </w:pPr>
      <w:r>
        <w:separator/>
      </w:r>
    </w:p>
  </w:endnote>
  <w:endnote w:type="continuationSeparator" w:id="0">
    <w:p w14:paraId="0205A36F" w14:textId="77777777" w:rsidR="006C160A" w:rsidRDefault="006C160A" w:rsidP="006C1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Arial Unicode MS">
    <w:panose1 w:val="020B0604020202020204"/>
    <w:charset w:val="00"/>
    <w:family w:val="roman"/>
    <w:pitch w:val="variable"/>
    <w:sig w:usb0="00000003" w:usb1="00000000" w:usb2="00000000" w:usb3="00000000" w:csb0="00000001" w:csb1="00000000"/>
  </w:font>
  <w:font w:name="Aptos">
    <w:charset w:val="00"/>
    <w:family w:val="roman"/>
    <w:pitch w:val="default"/>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F510F" w14:textId="77777777" w:rsidR="006C160A" w:rsidRDefault="006C160A">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415118"/>
      <w:docPartObj>
        <w:docPartGallery w:val="Page Numbers (Bottom of Page)"/>
        <w:docPartUnique/>
      </w:docPartObj>
    </w:sdtPr>
    <w:sdtContent>
      <w:p w14:paraId="05C4D36D" w14:textId="23812F34" w:rsidR="006C160A" w:rsidRDefault="006C160A">
        <w:pPr>
          <w:pStyle w:val="ad"/>
          <w:jc w:val="right"/>
        </w:pPr>
        <w:r>
          <w:fldChar w:fldCharType="begin"/>
        </w:r>
        <w:r>
          <w:instrText>PAGE   \* MERGEFORMAT</w:instrText>
        </w:r>
        <w:r>
          <w:fldChar w:fldCharType="separate"/>
        </w:r>
        <w:r>
          <w:t>2</w:t>
        </w:r>
        <w:r>
          <w:fldChar w:fldCharType="end"/>
        </w:r>
      </w:p>
    </w:sdtContent>
  </w:sdt>
  <w:p w14:paraId="37F87358" w14:textId="77777777" w:rsidR="006C160A" w:rsidRPr="006C160A" w:rsidRDefault="006C160A">
    <w:pPr>
      <w:pStyle w:val="ad"/>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5DBBC0" w14:textId="77777777" w:rsidR="006C160A" w:rsidRDefault="006C160A">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D3C8EA" w14:textId="77777777" w:rsidR="006C160A" w:rsidRDefault="006C160A" w:rsidP="006C160A">
      <w:pPr>
        <w:spacing w:after="0" w:line="240" w:lineRule="auto"/>
      </w:pPr>
      <w:r>
        <w:separator/>
      </w:r>
    </w:p>
  </w:footnote>
  <w:footnote w:type="continuationSeparator" w:id="0">
    <w:p w14:paraId="658F3218" w14:textId="77777777" w:rsidR="006C160A" w:rsidRDefault="006C160A" w:rsidP="006C1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33432" w14:textId="77777777" w:rsidR="006C160A" w:rsidRDefault="006C160A">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2681A7" w14:textId="77777777" w:rsidR="006C160A" w:rsidRDefault="006C160A">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2B48F" w14:textId="77777777" w:rsidR="006C160A" w:rsidRDefault="006C160A">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454DC"/>
    <w:multiLevelType w:val="multilevel"/>
    <w:tmpl w:val="18A4AA48"/>
    <w:lvl w:ilvl="0">
      <w:start w:val="1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8B406FA"/>
    <w:multiLevelType w:val="multilevel"/>
    <w:tmpl w:val="ADF06B1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92B67E6"/>
    <w:multiLevelType w:val="hybridMultilevel"/>
    <w:tmpl w:val="603C38C6"/>
    <w:lvl w:ilvl="0" w:tplc="B7E66C3A">
      <w:start w:val="5"/>
      <w:numFmt w:val="upperRoman"/>
      <w:lvlText w:val="%1."/>
      <w:lvlJc w:val="left"/>
      <w:pPr>
        <w:tabs>
          <w:tab w:val="num" w:pos="1080"/>
        </w:tabs>
        <w:ind w:left="1080" w:hanging="72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 w15:restartNumberingAfterBreak="0">
    <w:nsid w:val="0DB5120D"/>
    <w:multiLevelType w:val="multilevel"/>
    <w:tmpl w:val="F7A8A36E"/>
    <w:lvl w:ilvl="0">
      <w:start w:val="1"/>
      <w:numFmt w:val="decimal"/>
      <w:lvlText w:val="%1."/>
      <w:lvlJc w:val="left"/>
      <w:pPr>
        <w:ind w:left="720" w:hanging="360"/>
      </w:pPr>
      <w:rPr>
        <w:rFonts w:hint="default"/>
      </w:rPr>
    </w:lvl>
    <w:lvl w:ilvl="1">
      <w:start w:val="1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48975A1"/>
    <w:multiLevelType w:val="hybridMultilevel"/>
    <w:tmpl w:val="E65040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1543718B"/>
    <w:multiLevelType w:val="hybridMultilevel"/>
    <w:tmpl w:val="86F60C5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24354F2D"/>
    <w:multiLevelType w:val="hybridMultilevel"/>
    <w:tmpl w:val="656C7050"/>
    <w:lvl w:ilvl="0" w:tplc="F94C8046">
      <w:start w:val="8"/>
      <w:numFmt w:val="upperRoman"/>
      <w:lvlText w:val="%1."/>
      <w:lvlJc w:val="left"/>
      <w:pPr>
        <w:ind w:left="1800" w:hanging="72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7" w15:restartNumberingAfterBreak="0">
    <w:nsid w:val="30E57160"/>
    <w:multiLevelType w:val="multilevel"/>
    <w:tmpl w:val="7E5AD8DE"/>
    <w:lvl w:ilvl="0">
      <w:start w:val="2"/>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3E4407E8"/>
    <w:multiLevelType w:val="multilevel"/>
    <w:tmpl w:val="DD582778"/>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44B7708"/>
    <w:multiLevelType w:val="hybridMultilevel"/>
    <w:tmpl w:val="62AE0C76"/>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10" w15:restartNumberingAfterBreak="0">
    <w:nsid w:val="61E30E0B"/>
    <w:multiLevelType w:val="hybridMultilevel"/>
    <w:tmpl w:val="B5E6DE5A"/>
    <w:lvl w:ilvl="0" w:tplc="A08CBFB6">
      <w:start w:val="1"/>
      <w:numFmt w:val="upperRoman"/>
      <w:lvlText w:val="%1."/>
      <w:lvlJc w:val="left"/>
      <w:pPr>
        <w:tabs>
          <w:tab w:val="num" w:pos="1004"/>
        </w:tabs>
        <w:ind w:left="1004" w:hanging="720"/>
      </w:pPr>
      <w:rPr>
        <w:rFonts w:hint="default"/>
        <w:i/>
        <w:iCs/>
      </w:rPr>
    </w:lvl>
    <w:lvl w:ilvl="1" w:tplc="04020019" w:tentative="1">
      <w:start w:val="1"/>
      <w:numFmt w:val="lowerLetter"/>
      <w:lvlText w:val="%2."/>
      <w:lvlJc w:val="left"/>
      <w:pPr>
        <w:tabs>
          <w:tab w:val="num" w:pos="1364"/>
        </w:tabs>
        <w:ind w:left="1364" w:hanging="360"/>
      </w:pPr>
    </w:lvl>
    <w:lvl w:ilvl="2" w:tplc="0402001B" w:tentative="1">
      <w:start w:val="1"/>
      <w:numFmt w:val="lowerRoman"/>
      <w:lvlText w:val="%3."/>
      <w:lvlJc w:val="right"/>
      <w:pPr>
        <w:tabs>
          <w:tab w:val="num" w:pos="2084"/>
        </w:tabs>
        <w:ind w:left="2084" w:hanging="180"/>
      </w:pPr>
    </w:lvl>
    <w:lvl w:ilvl="3" w:tplc="0402000F" w:tentative="1">
      <w:start w:val="1"/>
      <w:numFmt w:val="decimal"/>
      <w:lvlText w:val="%4."/>
      <w:lvlJc w:val="left"/>
      <w:pPr>
        <w:tabs>
          <w:tab w:val="num" w:pos="2804"/>
        </w:tabs>
        <w:ind w:left="2804" w:hanging="360"/>
      </w:pPr>
    </w:lvl>
    <w:lvl w:ilvl="4" w:tplc="04020019" w:tentative="1">
      <w:start w:val="1"/>
      <w:numFmt w:val="lowerLetter"/>
      <w:lvlText w:val="%5."/>
      <w:lvlJc w:val="left"/>
      <w:pPr>
        <w:tabs>
          <w:tab w:val="num" w:pos="3524"/>
        </w:tabs>
        <w:ind w:left="3524" w:hanging="360"/>
      </w:pPr>
    </w:lvl>
    <w:lvl w:ilvl="5" w:tplc="0402001B" w:tentative="1">
      <w:start w:val="1"/>
      <w:numFmt w:val="lowerRoman"/>
      <w:lvlText w:val="%6."/>
      <w:lvlJc w:val="right"/>
      <w:pPr>
        <w:tabs>
          <w:tab w:val="num" w:pos="4244"/>
        </w:tabs>
        <w:ind w:left="4244" w:hanging="180"/>
      </w:pPr>
    </w:lvl>
    <w:lvl w:ilvl="6" w:tplc="0402000F" w:tentative="1">
      <w:start w:val="1"/>
      <w:numFmt w:val="decimal"/>
      <w:lvlText w:val="%7."/>
      <w:lvlJc w:val="left"/>
      <w:pPr>
        <w:tabs>
          <w:tab w:val="num" w:pos="4964"/>
        </w:tabs>
        <w:ind w:left="4964" w:hanging="360"/>
      </w:pPr>
    </w:lvl>
    <w:lvl w:ilvl="7" w:tplc="04020019" w:tentative="1">
      <w:start w:val="1"/>
      <w:numFmt w:val="lowerLetter"/>
      <w:lvlText w:val="%8."/>
      <w:lvlJc w:val="left"/>
      <w:pPr>
        <w:tabs>
          <w:tab w:val="num" w:pos="5684"/>
        </w:tabs>
        <w:ind w:left="5684" w:hanging="360"/>
      </w:pPr>
    </w:lvl>
    <w:lvl w:ilvl="8" w:tplc="0402001B" w:tentative="1">
      <w:start w:val="1"/>
      <w:numFmt w:val="lowerRoman"/>
      <w:lvlText w:val="%9."/>
      <w:lvlJc w:val="right"/>
      <w:pPr>
        <w:tabs>
          <w:tab w:val="num" w:pos="6404"/>
        </w:tabs>
        <w:ind w:left="6404" w:hanging="180"/>
      </w:pPr>
    </w:lvl>
  </w:abstractNum>
  <w:num w:numId="1" w16cid:durableId="1385594246">
    <w:abstractNumId w:val="9"/>
  </w:num>
  <w:num w:numId="2" w16cid:durableId="11034053">
    <w:abstractNumId w:val="3"/>
  </w:num>
  <w:num w:numId="3" w16cid:durableId="773865799">
    <w:abstractNumId w:val="10"/>
  </w:num>
  <w:num w:numId="4" w16cid:durableId="802582581">
    <w:abstractNumId w:val="2"/>
  </w:num>
  <w:num w:numId="5" w16cid:durableId="1536044431">
    <w:abstractNumId w:val="8"/>
  </w:num>
  <w:num w:numId="6" w16cid:durableId="923029755">
    <w:abstractNumId w:val="6"/>
  </w:num>
  <w:num w:numId="7" w16cid:durableId="1361736823">
    <w:abstractNumId w:val="0"/>
  </w:num>
  <w:num w:numId="8" w16cid:durableId="197282533">
    <w:abstractNumId w:val="7"/>
  </w:num>
  <w:num w:numId="9" w16cid:durableId="1704860286">
    <w:abstractNumId w:val="1"/>
  </w:num>
  <w:num w:numId="10" w16cid:durableId="529535183">
    <w:abstractNumId w:val="5"/>
  </w:num>
  <w:num w:numId="11" w16cid:durableId="6179506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9AC"/>
    <w:rsid w:val="000B300A"/>
    <w:rsid w:val="000C200F"/>
    <w:rsid w:val="001B0F5A"/>
    <w:rsid w:val="00223EDD"/>
    <w:rsid w:val="002C4D6A"/>
    <w:rsid w:val="0034352B"/>
    <w:rsid w:val="0034394E"/>
    <w:rsid w:val="003819CA"/>
    <w:rsid w:val="00411B46"/>
    <w:rsid w:val="004718E8"/>
    <w:rsid w:val="004A40E8"/>
    <w:rsid w:val="004A7D70"/>
    <w:rsid w:val="004B03B6"/>
    <w:rsid w:val="005300A6"/>
    <w:rsid w:val="005570FE"/>
    <w:rsid w:val="005C5E20"/>
    <w:rsid w:val="00623B06"/>
    <w:rsid w:val="00624A30"/>
    <w:rsid w:val="0062700D"/>
    <w:rsid w:val="006C160A"/>
    <w:rsid w:val="006E3A2D"/>
    <w:rsid w:val="006E5E8B"/>
    <w:rsid w:val="00753DDB"/>
    <w:rsid w:val="007A40B0"/>
    <w:rsid w:val="007A5E17"/>
    <w:rsid w:val="007B3B4B"/>
    <w:rsid w:val="007F2469"/>
    <w:rsid w:val="0089435B"/>
    <w:rsid w:val="008B707C"/>
    <w:rsid w:val="00906565"/>
    <w:rsid w:val="00956F66"/>
    <w:rsid w:val="009A4091"/>
    <w:rsid w:val="009E3C59"/>
    <w:rsid w:val="00A1408A"/>
    <w:rsid w:val="00A57AB3"/>
    <w:rsid w:val="00AD47CD"/>
    <w:rsid w:val="00BF5E29"/>
    <w:rsid w:val="00C01898"/>
    <w:rsid w:val="00C2109E"/>
    <w:rsid w:val="00C23C3F"/>
    <w:rsid w:val="00C404E7"/>
    <w:rsid w:val="00C47AAE"/>
    <w:rsid w:val="00CA1826"/>
    <w:rsid w:val="00D60D96"/>
    <w:rsid w:val="00E409AC"/>
    <w:rsid w:val="00E4716D"/>
    <w:rsid w:val="00EB31A5"/>
    <w:rsid w:val="00EC3E1C"/>
    <w:rsid w:val="00F14E11"/>
    <w:rsid w:val="00F322D0"/>
    <w:rsid w:val="00F3585F"/>
    <w:rsid w:val="00F84B6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BB6797"/>
  <w15:chartTrackingRefBased/>
  <w15:docId w15:val="{A3F0C6CB-EB4E-48C2-AE58-5508A80DE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31A5"/>
    <w:pPr>
      <w:spacing w:before="100" w:beforeAutospacing="1" w:after="100" w:afterAutospacing="1" w:line="240" w:lineRule="auto"/>
    </w:pPr>
    <w:rPr>
      <w:rFonts w:ascii="Times New Roman" w:eastAsia="Times New Roman" w:hAnsi="Times New Roman" w:cs="Times New Roman"/>
      <w:kern w:val="0"/>
      <w:sz w:val="24"/>
      <w:szCs w:val="24"/>
      <w:lang w:eastAsia="bg-BG"/>
      <w14:ligatures w14:val="none"/>
    </w:rPr>
  </w:style>
  <w:style w:type="character" w:styleId="a4">
    <w:name w:val="Strong"/>
    <w:basedOn w:val="a0"/>
    <w:uiPriority w:val="22"/>
    <w:qFormat/>
    <w:rsid w:val="00EB31A5"/>
    <w:rPr>
      <w:b/>
      <w:bCs/>
    </w:rPr>
  </w:style>
  <w:style w:type="paragraph" w:customStyle="1" w:styleId="CharCharChar1Char">
    <w:name w:val="Char Char Char1 Char"/>
    <w:basedOn w:val="a"/>
    <w:semiHidden/>
    <w:rsid w:val="000C200F"/>
    <w:pPr>
      <w:tabs>
        <w:tab w:val="left" w:pos="709"/>
      </w:tabs>
      <w:spacing w:after="0" w:line="240" w:lineRule="auto"/>
    </w:pPr>
    <w:rPr>
      <w:rFonts w:ascii="Futura Bk" w:eastAsia="Times New Roman" w:hAnsi="Futura Bk" w:cs="Futura Bk"/>
      <w:kern w:val="0"/>
      <w:sz w:val="24"/>
      <w:szCs w:val="24"/>
      <w:lang w:val="pl-PL" w:eastAsia="pl-PL"/>
      <w14:ligatures w14:val="none"/>
    </w:rPr>
  </w:style>
  <w:style w:type="paragraph" w:styleId="a5">
    <w:name w:val="List Paragraph"/>
    <w:basedOn w:val="a"/>
    <w:uiPriority w:val="34"/>
    <w:qFormat/>
    <w:rsid w:val="007A5E17"/>
    <w:pPr>
      <w:ind w:left="720"/>
      <w:contextualSpacing/>
    </w:pPr>
  </w:style>
  <w:style w:type="character" w:styleId="a6">
    <w:name w:val="annotation reference"/>
    <w:basedOn w:val="a0"/>
    <w:uiPriority w:val="99"/>
    <w:semiHidden/>
    <w:unhideWhenUsed/>
    <w:rsid w:val="004A40E8"/>
    <w:rPr>
      <w:sz w:val="16"/>
      <w:szCs w:val="16"/>
    </w:rPr>
  </w:style>
  <w:style w:type="paragraph" w:styleId="a7">
    <w:name w:val="annotation text"/>
    <w:basedOn w:val="a"/>
    <w:link w:val="a8"/>
    <w:uiPriority w:val="99"/>
    <w:semiHidden/>
    <w:unhideWhenUsed/>
    <w:rsid w:val="004A40E8"/>
    <w:pPr>
      <w:spacing w:line="240" w:lineRule="auto"/>
    </w:pPr>
    <w:rPr>
      <w:sz w:val="20"/>
      <w:szCs w:val="20"/>
    </w:rPr>
  </w:style>
  <w:style w:type="character" w:customStyle="1" w:styleId="a8">
    <w:name w:val="Текст на коментар Знак"/>
    <w:basedOn w:val="a0"/>
    <w:link w:val="a7"/>
    <w:uiPriority w:val="99"/>
    <w:semiHidden/>
    <w:rsid w:val="004A40E8"/>
    <w:rPr>
      <w:sz w:val="20"/>
      <w:szCs w:val="20"/>
    </w:rPr>
  </w:style>
  <w:style w:type="paragraph" w:styleId="a9">
    <w:name w:val="annotation subject"/>
    <w:basedOn w:val="a7"/>
    <w:next w:val="a7"/>
    <w:link w:val="aa"/>
    <w:uiPriority w:val="99"/>
    <w:semiHidden/>
    <w:unhideWhenUsed/>
    <w:rsid w:val="004A40E8"/>
    <w:rPr>
      <w:b/>
      <w:bCs/>
    </w:rPr>
  </w:style>
  <w:style w:type="character" w:customStyle="1" w:styleId="aa">
    <w:name w:val="Предмет на коментар Знак"/>
    <w:basedOn w:val="a8"/>
    <w:link w:val="a9"/>
    <w:uiPriority w:val="99"/>
    <w:semiHidden/>
    <w:rsid w:val="004A40E8"/>
    <w:rPr>
      <w:b/>
      <w:bCs/>
      <w:sz w:val="20"/>
      <w:szCs w:val="20"/>
    </w:rPr>
  </w:style>
  <w:style w:type="paragraph" w:styleId="ab">
    <w:name w:val="header"/>
    <w:basedOn w:val="a"/>
    <w:link w:val="ac"/>
    <w:uiPriority w:val="99"/>
    <w:unhideWhenUsed/>
    <w:rsid w:val="006C160A"/>
    <w:pPr>
      <w:tabs>
        <w:tab w:val="center" w:pos="4536"/>
        <w:tab w:val="right" w:pos="9072"/>
      </w:tabs>
      <w:spacing w:after="0" w:line="240" w:lineRule="auto"/>
    </w:pPr>
  </w:style>
  <w:style w:type="character" w:customStyle="1" w:styleId="ac">
    <w:name w:val="Горен колонтитул Знак"/>
    <w:basedOn w:val="a0"/>
    <w:link w:val="ab"/>
    <w:uiPriority w:val="99"/>
    <w:rsid w:val="006C160A"/>
  </w:style>
  <w:style w:type="paragraph" w:styleId="ad">
    <w:name w:val="footer"/>
    <w:basedOn w:val="a"/>
    <w:link w:val="ae"/>
    <w:uiPriority w:val="99"/>
    <w:unhideWhenUsed/>
    <w:rsid w:val="006C160A"/>
    <w:pPr>
      <w:tabs>
        <w:tab w:val="center" w:pos="4536"/>
        <w:tab w:val="right" w:pos="9072"/>
      </w:tabs>
      <w:spacing w:after="0" w:line="240" w:lineRule="auto"/>
    </w:pPr>
  </w:style>
  <w:style w:type="character" w:customStyle="1" w:styleId="ae">
    <w:name w:val="Долен колонтитул Знак"/>
    <w:basedOn w:val="a0"/>
    <w:link w:val="ad"/>
    <w:uiPriority w:val="99"/>
    <w:rsid w:val="006C1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7201042">
      <w:bodyDiv w:val="1"/>
      <w:marLeft w:val="0"/>
      <w:marRight w:val="0"/>
      <w:marTop w:val="0"/>
      <w:marBottom w:val="0"/>
      <w:divBdr>
        <w:top w:val="none" w:sz="0" w:space="0" w:color="auto"/>
        <w:left w:val="none" w:sz="0" w:space="0" w:color="auto"/>
        <w:bottom w:val="none" w:sz="0" w:space="0" w:color="auto"/>
        <w:right w:val="none" w:sz="0" w:space="0" w:color="auto"/>
      </w:divBdr>
    </w:div>
    <w:div w:id="1628006792">
      <w:bodyDiv w:val="1"/>
      <w:marLeft w:val="0"/>
      <w:marRight w:val="0"/>
      <w:marTop w:val="0"/>
      <w:marBottom w:val="0"/>
      <w:divBdr>
        <w:top w:val="none" w:sz="0" w:space="0" w:color="auto"/>
        <w:left w:val="none" w:sz="0" w:space="0" w:color="auto"/>
        <w:bottom w:val="none" w:sz="0" w:space="0" w:color="auto"/>
        <w:right w:val="none" w:sz="0" w:space="0" w:color="auto"/>
      </w:divBdr>
      <w:divsChild>
        <w:div w:id="1761442950">
          <w:marLeft w:val="0"/>
          <w:marRight w:val="0"/>
          <w:marTop w:val="0"/>
          <w:marBottom w:val="0"/>
          <w:divBdr>
            <w:top w:val="none" w:sz="0" w:space="0" w:color="auto"/>
            <w:left w:val="none" w:sz="0" w:space="0" w:color="auto"/>
            <w:bottom w:val="none" w:sz="0" w:space="0" w:color="auto"/>
            <w:right w:val="none" w:sz="0" w:space="0" w:color="auto"/>
          </w:divBdr>
          <w:divsChild>
            <w:div w:id="1396472523">
              <w:marLeft w:val="0"/>
              <w:marRight w:val="0"/>
              <w:marTop w:val="0"/>
              <w:marBottom w:val="0"/>
              <w:divBdr>
                <w:top w:val="none" w:sz="0" w:space="0" w:color="auto"/>
                <w:left w:val="none" w:sz="0" w:space="0" w:color="auto"/>
                <w:bottom w:val="none" w:sz="0" w:space="0" w:color="auto"/>
                <w:right w:val="none" w:sz="0" w:space="0" w:color="auto"/>
              </w:divBdr>
              <w:divsChild>
                <w:div w:id="700936510">
                  <w:marLeft w:val="0"/>
                  <w:marRight w:val="0"/>
                  <w:marTop w:val="0"/>
                  <w:marBottom w:val="0"/>
                  <w:divBdr>
                    <w:top w:val="none" w:sz="0" w:space="0" w:color="auto"/>
                    <w:left w:val="none" w:sz="0" w:space="0" w:color="auto"/>
                    <w:bottom w:val="none" w:sz="0" w:space="0" w:color="auto"/>
                    <w:right w:val="none" w:sz="0" w:space="0" w:color="auto"/>
                  </w:divBdr>
                </w:div>
                <w:div w:id="11884229">
                  <w:marLeft w:val="0"/>
                  <w:marRight w:val="0"/>
                  <w:marTop w:val="0"/>
                  <w:marBottom w:val="0"/>
                  <w:divBdr>
                    <w:top w:val="none" w:sz="0" w:space="0" w:color="auto"/>
                    <w:left w:val="none" w:sz="0" w:space="0" w:color="auto"/>
                    <w:bottom w:val="none" w:sz="0" w:space="0" w:color="auto"/>
                    <w:right w:val="none" w:sz="0" w:space="0" w:color="auto"/>
                  </w:divBdr>
                </w:div>
                <w:div w:id="1376615625">
                  <w:marLeft w:val="0"/>
                  <w:marRight w:val="0"/>
                  <w:marTop w:val="0"/>
                  <w:marBottom w:val="0"/>
                  <w:divBdr>
                    <w:top w:val="none" w:sz="0" w:space="0" w:color="auto"/>
                    <w:left w:val="none" w:sz="0" w:space="0" w:color="auto"/>
                    <w:bottom w:val="none" w:sz="0" w:space="0" w:color="auto"/>
                    <w:right w:val="none" w:sz="0" w:space="0" w:color="auto"/>
                  </w:divBdr>
                  <w:divsChild>
                    <w:div w:id="1718620864">
                      <w:marLeft w:val="0"/>
                      <w:marRight w:val="0"/>
                      <w:marTop w:val="0"/>
                      <w:marBottom w:val="0"/>
                      <w:divBdr>
                        <w:top w:val="none" w:sz="0" w:space="0" w:color="auto"/>
                        <w:left w:val="none" w:sz="0" w:space="0" w:color="auto"/>
                        <w:bottom w:val="none" w:sz="0" w:space="0" w:color="auto"/>
                        <w:right w:val="none" w:sz="0" w:space="0" w:color="auto"/>
                      </w:divBdr>
                    </w:div>
                  </w:divsChild>
                </w:div>
                <w:div w:id="600797295">
                  <w:marLeft w:val="0"/>
                  <w:marRight w:val="0"/>
                  <w:marTop w:val="0"/>
                  <w:marBottom w:val="0"/>
                  <w:divBdr>
                    <w:top w:val="none" w:sz="0" w:space="0" w:color="auto"/>
                    <w:left w:val="none" w:sz="0" w:space="0" w:color="auto"/>
                    <w:bottom w:val="none" w:sz="0" w:space="0" w:color="auto"/>
                    <w:right w:val="none" w:sz="0" w:space="0" w:color="auto"/>
                  </w:divBdr>
                  <w:divsChild>
                    <w:div w:id="26293969">
                      <w:marLeft w:val="0"/>
                      <w:marRight w:val="0"/>
                      <w:marTop w:val="0"/>
                      <w:marBottom w:val="0"/>
                      <w:divBdr>
                        <w:top w:val="none" w:sz="0" w:space="0" w:color="auto"/>
                        <w:left w:val="none" w:sz="0" w:space="0" w:color="auto"/>
                        <w:bottom w:val="none" w:sz="0" w:space="0" w:color="auto"/>
                        <w:right w:val="none" w:sz="0" w:space="0" w:color="auto"/>
                      </w:divBdr>
                      <w:divsChild>
                        <w:div w:id="1564216724">
                          <w:marLeft w:val="0"/>
                          <w:marRight w:val="0"/>
                          <w:marTop w:val="0"/>
                          <w:marBottom w:val="0"/>
                          <w:divBdr>
                            <w:top w:val="none" w:sz="0" w:space="0" w:color="auto"/>
                            <w:left w:val="none" w:sz="0" w:space="0" w:color="auto"/>
                            <w:bottom w:val="none" w:sz="0" w:space="0" w:color="auto"/>
                            <w:right w:val="none" w:sz="0" w:space="0" w:color="auto"/>
                          </w:divBdr>
                        </w:div>
                      </w:divsChild>
                    </w:div>
                    <w:div w:id="62684480">
                      <w:marLeft w:val="0"/>
                      <w:marRight w:val="0"/>
                      <w:marTop w:val="0"/>
                      <w:marBottom w:val="0"/>
                      <w:divBdr>
                        <w:top w:val="none" w:sz="0" w:space="0" w:color="auto"/>
                        <w:left w:val="none" w:sz="0" w:space="0" w:color="auto"/>
                        <w:bottom w:val="none" w:sz="0" w:space="0" w:color="auto"/>
                        <w:right w:val="none" w:sz="0" w:space="0" w:color="auto"/>
                      </w:divBdr>
                      <w:divsChild>
                        <w:div w:id="2021152771">
                          <w:marLeft w:val="0"/>
                          <w:marRight w:val="0"/>
                          <w:marTop w:val="0"/>
                          <w:marBottom w:val="0"/>
                          <w:divBdr>
                            <w:top w:val="none" w:sz="0" w:space="0" w:color="auto"/>
                            <w:left w:val="none" w:sz="0" w:space="0" w:color="auto"/>
                            <w:bottom w:val="none" w:sz="0" w:space="0" w:color="auto"/>
                            <w:right w:val="none" w:sz="0" w:space="0" w:color="auto"/>
                          </w:divBdr>
                        </w:div>
                      </w:divsChild>
                    </w:div>
                    <w:div w:id="1685743208">
                      <w:marLeft w:val="0"/>
                      <w:marRight w:val="0"/>
                      <w:marTop w:val="0"/>
                      <w:marBottom w:val="0"/>
                      <w:divBdr>
                        <w:top w:val="none" w:sz="0" w:space="0" w:color="auto"/>
                        <w:left w:val="none" w:sz="0" w:space="0" w:color="auto"/>
                        <w:bottom w:val="none" w:sz="0" w:space="0" w:color="auto"/>
                        <w:right w:val="none" w:sz="0" w:space="0" w:color="auto"/>
                      </w:divBdr>
                      <w:divsChild>
                        <w:div w:id="1060130097">
                          <w:marLeft w:val="0"/>
                          <w:marRight w:val="0"/>
                          <w:marTop w:val="0"/>
                          <w:marBottom w:val="0"/>
                          <w:divBdr>
                            <w:top w:val="none" w:sz="0" w:space="0" w:color="auto"/>
                            <w:left w:val="none" w:sz="0" w:space="0" w:color="auto"/>
                            <w:bottom w:val="none" w:sz="0" w:space="0" w:color="auto"/>
                            <w:right w:val="none" w:sz="0" w:space="0" w:color="auto"/>
                          </w:divBdr>
                        </w:div>
                      </w:divsChild>
                    </w:div>
                    <w:div w:id="93061875">
                      <w:marLeft w:val="0"/>
                      <w:marRight w:val="0"/>
                      <w:marTop w:val="0"/>
                      <w:marBottom w:val="0"/>
                      <w:divBdr>
                        <w:top w:val="none" w:sz="0" w:space="0" w:color="auto"/>
                        <w:left w:val="none" w:sz="0" w:space="0" w:color="auto"/>
                        <w:bottom w:val="none" w:sz="0" w:space="0" w:color="auto"/>
                        <w:right w:val="none" w:sz="0" w:space="0" w:color="auto"/>
                      </w:divBdr>
                      <w:divsChild>
                        <w:div w:id="140857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31251">
                  <w:marLeft w:val="0"/>
                  <w:marRight w:val="0"/>
                  <w:marTop w:val="0"/>
                  <w:marBottom w:val="0"/>
                  <w:divBdr>
                    <w:top w:val="none" w:sz="0" w:space="0" w:color="auto"/>
                    <w:left w:val="none" w:sz="0" w:space="0" w:color="auto"/>
                    <w:bottom w:val="none" w:sz="0" w:space="0" w:color="auto"/>
                    <w:right w:val="none" w:sz="0" w:space="0" w:color="auto"/>
                  </w:divBdr>
                  <w:divsChild>
                    <w:div w:id="868880429">
                      <w:marLeft w:val="0"/>
                      <w:marRight w:val="0"/>
                      <w:marTop w:val="0"/>
                      <w:marBottom w:val="0"/>
                      <w:divBdr>
                        <w:top w:val="none" w:sz="0" w:space="0" w:color="auto"/>
                        <w:left w:val="none" w:sz="0" w:space="0" w:color="auto"/>
                        <w:bottom w:val="none" w:sz="0" w:space="0" w:color="auto"/>
                        <w:right w:val="none" w:sz="0" w:space="0" w:color="auto"/>
                      </w:divBdr>
                      <w:divsChild>
                        <w:div w:id="1842503580">
                          <w:marLeft w:val="0"/>
                          <w:marRight w:val="0"/>
                          <w:marTop w:val="0"/>
                          <w:marBottom w:val="0"/>
                          <w:divBdr>
                            <w:top w:val="none" w:sz="0" w:space="0" w:color="auto"/>
                            <w:left w:val="none" w:sz="0" w:space="0" w:color="auto"/>
                            <w:bottom w:val="none" w:sz="0" w:space="0" w:color="auto"/>
                            <w:right w:val="none" w:sz="0" w:space="0" w:color="auto"/>
                          </w:divBdr>
                          <w:divsChild>
                            <w:div w:id="164904750">
                              <w:marLeft w:val="0"/>
                              <w:marRight w:val="0"/>
                              <w:marTop w:val="0"/>
                              <w:marBottom w:val="0"/>
                              <w:divBdr>
                                <w:top w:val="none" w:sz="0" w:space="0" w:color="auto"/>
                                <w:left w:val="none" w:sz="0" w:space="0" w:color="auto"/>
                                <w:bottom w:val="none" w:sz="0" w:space="0" w:color="auto"/>
                                <w:right w:val="none" w:sz="0" w:space="0" w:color="auto"/>
                              </w:divBdr>
                            </w:div>
                          </w:divsChild>
                        </w:div>
                        <w:div w:id="2077972824">
                          <w:marLeft w:val="0"/>
                          <w:marRight w:val="0"/>
                          <w:marTop w:val="0"/>
                          <w:marBottom w:val="0"/>
                          <w:divBdr>
                            <w:top w:val="none" w:sz="0" w:space="0" w:color="auto"/>
                            <w:left w:val="none" w:sz="0" w:space="0" w:color="auto"/>
                            <w:bottom w:val="none" w:sz="0" w:space="0" w:color="auto"/>
                            <w:right w:val="none" w:sz="0" w:space="0" w:color="auto"/>
                          </w:divBdr>
                          <w:divsChild>
                            <w:div w:id="67659226">
                              <w:marLeft w:val="0"/>
                              <w:marRight w:val="0"/>
                              <w:marTop w:val="0"/>
                              <w:marBottom w:val="0"/>
                              <w:divBdr>
                                <w:top w:val="none" w:sz="0" w:space="0" w:color="auto"/>
                                <w:left w:val="none" w:sz="0" w:space="0" w:color="auto"/>
                                <w:bottom w:val="none" w:sz="0" w:space="0" w:color="auto"/>
                                <w:right w:val="none" w:sz="0" w:space="0" w:color="auto"/>
                              </w:divBdr>
                            </w:div>
                          </w:divsChild>
                        </w:div>
                        <w:div w:id="1431776239">
                          <w:marLeft w:val="0"/>
                          <w:marRight w:val="0"/>
                          <w:marTop w:val="0"/>
                          <w:marBottom w:val="0"/>
                          <w:divBdr>
                            <w:top w:val="none" w:sz="0" w:space="0" w:color="auto"/>
                            <w:left w:val="none" w:sz="0" w:space="0" w:color="auto"/>
                            <w:bottom w:val="none" w:sz="0" w:space="0" w:color="auto"/>
                            <w:right w:val="none" w:sz="0" w:space="0" w:color="auto"/>
                          </w:divBdr>
                          <w:divsChild>
                            <w:div w:id="962464597">
                              <w:marLeft w:val="0"/>
                              <w:marRight w:val="0"/>
                              <w:marTop w:val="0"/>
                              <w:marBottom w:val="0"/>
                              <w:divBdr>
                                <w:top w:val="none" w:sz="0" w:space="0" w:color="auto"/>
                                <w:left w:val="none" w:sz="0" w:space="0" w:color="auto"/>
                                <w:bottom w:val="none" w:sz="0" w:space="0" w:color="auto"/>
                                <w:right w:val="none" w:sz="0" w:space="0" w:color="auto"/>
                              </w:divBdr>
                            </w:div>
                          </w:divsChild>
                        </w:div>
                        <w:div w:id="535431797">
                          <w:marLeft w:val="0"/>
                          <w:marRight w:val="0"/>
                          <w:marTop w:val="0"/>
                          <w:marBottom w:val="0"/>
                          <w:divBdr>
                            <w:top w:val="none" w:sz="0" w:space="0" w:color="auto"/>
                            <w:left w:val="none" w:sz="0" w:space="0" w:color="auto"/>
                            <w:bottom w:val="none" w:sz="0" w:space="0" w:color="auto"/>
                            <w:right w:val="none" w:sz="0" w:space="0" w:color="auto"/>
                          </w:divBdr>
                          <w:divsChild>
                            <w:div w:id="260187673">
                              <w:marLeft w:val="0"/>
                              <w:marRight w:val="0"/>
                              <w:marTop w:val="0"/>
                              <w:marBottom w:val="0"/>
                              <w:divBdr>
                                <w:top w:val="none" w:sz="0" w:space="0" w:color="auto"/>
                                <w:left w:val="none" w:sz="0" w:space="0" w:color="auto"/>
                                <w:bottom w:val="none" w:sz="0" w:space="0" w:color="auto"/>
                                <w:right w:val="none" w:sz="0" w:space="0" w:color="auto"/>
                              </w:divBdr>
                            </w:div>
                          </w:divsChild>
                        </w:div>
                        <w:div w:id="754742332">
                          <w:marLeft w:val="0"/>
                          <w:marRight w:val="0"/>
                          <w:marTop w:val="0"/>
                          <w:marBottom w:val="0"/>
                          <w:divBdr>
                            <w:top w:val="none" w:sz="0" w:space="0" w:color="auto"/>
                            <w:left w:val="none" w:sz="0" w:space="0" w:color="auto"/>
                            <w:bottom w:val="none" w:sz="0" w:space="0" w:color="auto"/>
                            <w:right w:val="none" w:sz="0" w:space="0" w:color="auto"/>
                          </w:divBdr>
                          <w:divsChild>
                            <w:div w:id="603420435">
                              <w:marLeft w:val="0"/>
                              <w:marRight w:val="0"/>
                              <w:marTop w:val="0"/>
                              <w:marBottom w:val="0"/>
                              <w:divBdr>
                                <w:top w:val="none" w:sz="0" w:space="0" w:color="auto"/>
                                <w:left w:val="none" w:sz="0" w:space="0" w:color="auto"/>
                                <w:bottom w:val="none" w:sz="0" w:space="0" w:color="auto"/>
                                <w:right w:val="none" w:sz="0" w:space="0" w:color="auto"/>
                              </w:divBdr>
                            </w:div>
                          </w:divsChild>
                        </w:div>
                        <w:div w:id="2051953749">
                          <w:marLeft w:val="0"/>
                          <w:marRight w:val="0"/>
                          <w:marTop w:val="0"/>
                          <w:marBottom w:val="0"/>
                          <w:divBdr>
                            <w:top w:val="none" w:sz="0" w:space="0" w:color="auto"/>
                            <w:left w:val="none" w:sz="0" w:space="0" w:color="auto"/>
                            <w:bottom w:val="none" w:sz="0" w:space="0" w:color="auto"/>
                            <w:right w:val="none" w:sz="0" w:space="0" w:color="auto"/>
                          </w:divBdr>
                          <w:divsChild>
                            <w:div w:id="1092508648">
                              <w:marLeft w:val="0"/>
                              <w:marRight w:val="0"/>
                              <w:marTop w:val="0"/>
                              <w:marBottom w:val="0"/>
                              <w:divBdr>
                                <w:top w:val="none" w:sz="0" w:space="0" w:color="auto"/>
                                <w:left w:val="none" w:sz="0" w:space="0" w:color="auto"/>
                                <w:bottom w:val="none" w:sz="0" w:space="0" w:color="auto"/>
                                <w:right w:val="none" w:sz="0" w:space="0" w:color="auto"/>
                              </w:divBdr>
                            </w:div>
                          </w:divsChild>
                        </w:div>
                        <w:div w:id="854879012">
                          <w:marLeft w:val="0"/>
                          <w:marRight w:val="0"/>
                          <w:marTop w:val="0"/>
                          <w:marBottom w:val="0"/>
                          <w:divBdr>
                            <w:top w:val="none" w:sz="0" w:space="0" w:color="auto"/>
                            <w:left w:val="none" w:sz="0" w:space="0" w:color="auto"/>
                            <w:bottom w:val="none" w:sz="0" w:space="0" w:color="auto"/>
                            <w:right w:val="none" w:sz="0" w:space="0" w:color="auto"/>
                          </w:divBdr>
                          <w:divsChild>
                            <w:div w:id="1922060979">
                              <w:marLeft w:val="0"/>
                              <w:marRight w:val="0"/>
                              <w:marTop w:val="0"/>
                              <w:marBottom w:val="0"/>
                              <w:divBdr>
                                <w:top w:val="none" w:sz="0" w:space="0" w:color="auto"/>
                                <w:left w:val="none" w:sz="0" w:space="0" w:color="auto"/>
                                <w:bottom w:val="none" w:sz="0" w:space="0" w:color="auto"/>
                                <w:right w:val="none" w:sz="0" w:space="0" w:color="auto"/>
                              </w:divBdr>
                            </w:div>
                          </w:divsChild>
                        </w:div>
                        <w:div w:id="210578311">
                          <w:marLeft w:val="0"/>
                          <w:marRight w:val="0"/>
                          <w:marTop w:val="0"/>
                          <w:marBottom w:val="0"/>
                          <w:divBdr>
                            <w:top w:val="none" w:sz="0" w:space="0" w:color="auto"/>
                            <w:left w:val="none" w:sz="0" w:space="0" w:color="auto"/>
                            <w:bottom w:val="none" w:sz="0" w:space="0" w:color="auto"/>
                            <w:right w:val="none" w:sz="0" w:space="0" w:color="auto"/>
                          </w:divBdr>
                          <w:divsChild>
                            <w:div w:id="1694844583">
                              <w:marLeft w:val="0"/>
                              <w:marRight w:val="0"/>
                              <w:marTop w:val="0"/>
                              <w:marBottom w:val="0"/>
                              <w:divBdr>
                                <w:top w:val="none" w:sz="0" w:space="0" w:color="auto"/>
                                <w:left w:val="none" w:sz="0" w:space="0" w:color="auto"/>
                                <w:bottom w:val="none" w:sz="0" w:space="0" w:color="auto"/>
                                <w:right w:val="none" w:sz="0" w:space="0" w:color="auto"/>
                              </w:divBdr>
                            </w:div>
                          </w:divsChild>
                        </w:div>
                        <w:div w:id="1486043530">
                          <w:marLeft w:val="0"/>
                          <w:marRight w:val="0"/>
                          <w:marTop w:val="0"/>
                          <w:marBottom w:val="0"/>
                          <w:divBdr>
                            <w:top w:val="none" w:sz="0" w:space="0" w:color="auto"/>
                            <w:left w:val="none" w:sz="0" w:space="0" w:color="auto"/>
                            <w:bottom w:val="none" w:sz="0" w:space="0" w:color="auto"/>
                            <w:right w:val="none" w:sz="0" w:space="0" w:color="auto"/>
                          </w:divBdr>
                          <w:divsChild>
                            <w:div w:id="1580825140">
                              <w:marLeft w:val="0"/>
                              <w:marRight w:val="0"/>
                              <w:marTop w:val="0"/>
                              <w:marBottom w:val="0"/>
                              <w:divBdr>
                                <w:top w:val="none" w:sz="0" w:space="0" w:color="auto"/>
                                <w:left w:val="none" w:sz="0" w:space="0" w:color="auto"/>
                                <w:bottom w:val="none" w:sz="0" w:space="0" w:color="auto"/>
                                <w:right w:val="none" w:sz="0" w:space="0" w:color="auto"/>
                              </w:divBdr>
                            </w:div>
                          </w:divsChild>
                        </w:div>
                        <w:div w:id="1032069454">
                          <w:marLeft w:val="0"/>
                          <w:marRight w:val="0"/>
                          <w:marTop w:val="0"/>
                          <w:marBottom w:val="0"/>
                          <w:divBdr>
                            <w:top w:val="none" w:sz="0" w:space="0" w:color="auto"/>
                            <w:left w:val="none" w:sz="0" w:space="0" w:color="auto"/>
                            <w:bottom w:val="none" w:sz="0" w:space="0" w:color="auto"/>
                            <w:right w:val="none" w:sz="0" w:space="0" w:color="auto"/>
                          </w:divBdr>
                          <w:divsChild>
                            <w:div w:id="187526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6351">
                      <w:marLeft w:val="0"/>
                      <w:marRight w:val="0"/>
                      <w:marTop w:val="0"/>
                      <w:marBottom w:val="0"/>
                      <w:divBdr>
                        <w:top w:val="none" w:sz="0" w:space="0" w:color="auto"/>
                        <w:left w:val="none" w:sz="0" w:space="0" w:color="auto"/>
                        <w:bottom w:val="none" w:sz="0" w:space="0" w:color="auto"/>
                        <w:right w:val="none" w:sz="0" w:space="0" w:color="auto"/>
                      </w:divBdr>
                      <w:divsChild>
                        <w:div w:id="781532278">
                          <w:marLeft w:val="0"/>
                          <w:marRight w:val="0"/>
                          <w:marTop w:val="0"/>
                          <w:marBottom w:val="0"/>
                          <w:divBdr>
                            <w:top w:val="none" w:sz="0" w:space="0" w:color="auto"/>
                            <w:left w:val="none" w:sz="0" w:space="0" w:color="auto"/>
                            <w:bottom w:val="none" w:sz="0" w:space="0" w:color="auto"/>
                            <w:right w:val="none" w:sz="0" w:space="0" w:color="auto"/>
                          </w:divBdr>
                          <w:divsChild>
                            <w:div w:id="342631271">
                              <w:marLeft w:val="0"/>
                              <w:marRight w:val="0"/>
                              <w:marTop w:val="0"/>
                              <w:marBottom w:val="0"/>
                              <w:divBdr>
                                <w:top w:val="none" w:sz="0" w:space="0" w:color="auto"/>
                                <w:left w:val="none" w:sz="0" w:space="0" w:color="auto"/>
                                <w:bottom w:val="none" w:sz="0" w:space="0" w:color="auto"/>
                                <w:right w:val="none" w:sz="0" w:space="0" w:color="auto"/>
                              </w:divBdr>
                            </w:div>
                          </w:divsChild>
                        </w:div>
                        <w:div w:id="1995179436">
                          <w:marLeft w:val="0"/>
                          <w:marRight w:val="0"/>
                          <w:marTop w:val="0"/>
                          <w:marBottom w:val="0"/>
                          <w:divBdr>
                            <w:top w:val="none" w:sz="0" w:space="0" w:color="auto"/>
                            <w:left w:val="none" w:sz="0" w:space="0" w:color="auto"/>
                            <w:bottom w:val="none" w:sz="0" w:space="0" w:color="auto"/>
                            <w:right w:val="none" w:sz="0" w:space="0" w:color="auto"/>
                          </w:divBdr>
                          <w:divsChild>
                            <w:div w:id="20861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361151">
                      <w:marLeft w:val="0"/>
                      <w:marRight w:val="0"/>
                      <w:marTop w:val="0"/>
                      <w:marBottom w:val="0"/>
                      <w:divBdr>
                        <w:top w:val="none" w:sz="0" w:space="0" w:color="auto"/>
                        <w:left w:val="none" w:sz="0" w:space="0" w:color="auto"/>
                        <w:bottom w:val="none" w:sz="0" w:space="0" w:color="auto"/>
                        <w:right w:val="none" w:sz="0" w:space="0" w:color="auto"/>
                      </w:divBdr>
                      <w:divsChild>
                        <w:div w:id="946353145">
                          <w:marLeft w:val="0"/>
                          <w:marRight w:val="0"/>
                          <w:marTop w:val="0"/>
                          <w:marBottom w:val="0"/>
                          <w:divBdr>
                            <w:top w:val="none" w:sz="0" w:space="0" w:color="auto"/>
                            <w:left w:val="none" w:sz="0" w:space="0" w:color="auto"/>
                            <w:bottom w:val="none" w:sz="0" w:space="0" w:color="auto"/>
                            <w:right w:val="none" w:sz="0" w:space="0" w:color="auto"/>
                          </w:divBdr>
                          <w:divsChild>
                            <w:div w:id="519204263">
                              <w:marLeft w:val="0"/>
                              <w:marRight w:val="0"/>
                              <w:marTop w:val="0"/>
                              <w:marBottom w:val="0"/>
                              <w:divBdr>
                                <w:top w:val="none" w:sz="0" w:space="0" w:color="auto"/>
                                <w:left w:val="none" w:sz="0" w:space="0" w:color="auto"/>
                                <w:bottom w:val="none" w:sz="0" w:space="0" w:color="auto"/>
                                <w:right w:val="none" w:sz="0" w:space="0" w:color="auto"/>
                              </w:divBdr>
                            </w:div>
                          </w:divsChild>
                        </w:div>
                        <w:div w:id="732234238">
                          <w:marLeft w:val="0"/>
                          <w:marRight w:val="0"/>
                          <w:marTop w:val="0"/>
                          <w:marBottom w:val="0"/>
                          <w:divBdr>
                            <w:top w:val="none" w:sz="0" w:space="0" w:color="auto"/>
                            <w:left w:val="none" w:sz="0" w:space="0" w:color="auto"/>
                            <w:bottom w:val="none" w:sz="0" w:space="0" w:color="auto"/>
                            <w:right w:val="none" w:sz="0" w:space="0" w:color="auto"/>
                          </w:divBdr>
                          <w:divsChild>
                            <w:div w:id="1896239818">
                              <w:marLeft w:val="0"/>
                              <w:marRight w:val="0"/>
                              <w:marTop w:val="0"/>
                              <w:marBottom w:val="0"/>
                              <w:divBdr>
                                <w:top w:val="none" w:sz="0" w:space="0" w:color="auto"/>
                                <w:left w:val="none" w:sz="0" w:space="0" w:color="auto"/>
                                <w:bottom w:val="none" w:sz="0" w:space="0" w:color="auto"/>
                                <w:right w:val="none" w:sz="0" w:space="0" w:color="auto"/>
                              </w:divBdr>
                            </w:div>
                          </w:divsChild>
                        </w:div>
                        <w:div w:id="1191334596">
                          <w:marLeft w:val="0"/>
                          <w:marRight w:val="0"/>
                          <w:marTop w:val="0"/>
                          <w:marBottom w:val="0"/>
                          <w:divBdr>
                            <w:top w:val="none" w:sz="0" w:space="0" w:color="auto"/>
                            <w:left w:val="none" w:sz="0" w:space="0" w:color="auto"/>
                            <w:bottom w:val="none" w:sz="0" w:space="0" w:color="auto"/>
                            <w:right w:val="none" w:sz="0" w:space="0" w:color="auto"/>
                          </w:divBdr>
                          <w:divsChild>
                            <w:div w:id="1755853913">
                              <w:marLeft w:val="0"/>
                              <w:marRight w:val="0"/>
                              <w:marTop w:val="0"/>
                              <w:marBottom w:val="0"/>
                              <w:divBdr>
                                <w:top w:val="none" w:sz="0" w:space="0" w:color="auto"/>
                                <w:left w:val="none" w:sz="0" w:space="0" w:color="auto"/>
                                <w:bottom w:val="none" w:sz="0" w:space="0" w:color="auto"/>
                                <w:right w:val="none" w:sz="0" w:space="0" w:color="auto"/>
                              </w:divBdr>
                            </w:div>
                          </w:divsChild>
                        </w:div>
                        <w:div w:id="1121220424">
                          <w:marLeft w:val="0"/>
                          <w:marRight w:val="0"/>
                          <w:marTop w:val="0"/>
                          <w:marBottom w:val="0"/>
                          <w:divBdr>
                            <w:top w:val="none" w:sz="0" w:space="0" w:color="auto"/>
                            <w:left w:val="none" w:sz="0" w:space="0" w:color="auto"/>
                            <w:bottom w:val="none" w:sz="0" w:space="0" w:color="auto"/>
                            <w:right w:val="none" w:sz="0" w:space="0" w:color="auto"/>
                          </w:divBdr>
                          <w:divsChild>
                            <w:div w:id="1281113291">
                              <w:marLeft w:val="0"/>
                              <w:marRight w:val="0"/>
                              <w:marTop w:val="0"/>
                              <w:marBottom w:val="0"/>
                              <w:divBdr>
                                <w:top w:val="none" w:sz="0" w:space="0" w:color="auto"/>
                                <w:left w:val="none" w:sz="0" w:space="0" w:color="auto"/>
                                <w:bottom w:val="none" w:sz="0" w:space="0" w:color="auto"/>
                                <w:right w:val="none" w:sz="0" w:space="0" w:color="auto"/>
                              </w:divBdr>
                            </w:div>
                          </w:divsChild>
                        </w:div>
                        <w:div w:id="52126223">
                          <w:marLeft w:val="0"/>
                          <w:marRight w:val="0"/>
                          <w:marTop w:val="0"/>
                          <w:marBottom w:val="0"/>
                          <w:divBdr>
                            <w:top w:val="none" w:sz="0" w:space="0" w:color="auto"/>
                            <w:left w:val="none" w:sz="0" w:space="0" w:color="auto"/>
                            <w:bottom w:val="none" w:sz="0" w:space="0" w:color="auto"/>
                            <w:right w:val="none" w:sz="0" w:space="0" w:color="auto"/>
                          </w:divBdr>
                          <w:divsChild>
                            <w:div w:id="567573646">
                              <w:marLeft w:val="0"/>
                              <w:marRight w:val="0"/>
                              <w:marTop w:val="0"/>
                              <w:marBottom w:val="0"/>
                              <w:divBdr>
                                <w:top w:val="none" w:sz="0" w:space="0" w:color="auto"/>
                                <w:left w:val="none" w:sz="0" w:space="0" w:color="auto"/>
                                <w:bottom w:val="none" w:sz="0" w:space="0" w:color="auto"/>
                                <w:right w:val="none" w:sz="0" w:space="0" w:color="auto"/>
                              </w:divBdr>
                            </w:div>
                          </w:divsChild>
                        </w:div>
                        <w:div w:id="2097703540">
                          <w:marLeft w:val="0"/>
                          <w:marRight w:val="0"/>
                          <w:marTop w:val="0"/>
                          <w:marBottom w:val="0"/>
                          <w:divBdr>
                            <w:top w:val="none" w:sz="0" w:space="0" w:color="auto"/>
                            <w:left w:val="none" w:sz="0" w:space="0" w:color="auto"/>
                            <w:bottom w:val="none" w:sz="0" w:space="0" w:color="auto"/>
                            <w:right w:val="none" w:sz="0" w:space="0" w:color="auto"/>
                          </w:divBdr>
                          <w:divsChild>
                            <w:div w:id="1886521011">
                              <w:marLeft w:val="0"/>
                              <w:marRight w:val="0"/>
                              <w:marTop w:val="0"/>
                              <w:marBottom w:val="0"/>
                              <w:divBdr>
                                <w:top w:val="none" w:sz="0" w:space="0" w:color="auto"/>
                                <w:left w:val="none" w:sz="0" w:space="0" w:color="auto"/>
                                <w:bottom w:val="none" w:sz="0" w:space="0" w:color="auto"/>
                                <w:right w:val="none" w:sz="0" w:space="0" w:color="auto"/>
                              </w:divBdr>
                            </w:div>
                          </w:divsChild>
                        </w:div>
                        <w:div w:id="1010449414">
                          <w:marLeft w:val="0"/>
                          <w:marRight w:val="0"/>
                          <w:marTop w:val="0"/>
                          <w:marBottom w:val="0"/>
                          <w:divBdr>
                            <w:top w:val="none" w:sz="0" w:space="0" w:color="auto"/>
                            <w:left w:val="none" w:sz="0" w:space="0" w:color="auto"/>
                            <w:bottom w:val="none" w:sz="0" w:space="0" w:color="auto"/>
                            <w:right w:val="none" w:sz="0" w:space="0" w:color="auto"/>
                          </w:divBdr>
                          <w:divsChild>
                            <w:div w:id="2138185094">
                              <w:marLeft w:val="0"/>
                              <w:marRight w:val="0"/>
                              <w:marTop w:val="0"/>
                              <w:marBottom w:val="0"/>
                              <w:divBdr>
                                <w:top w:val="none" w:sz="0" w:space="0" w:color="auto"/>
                                <w:left w:val="none" w:sz="0" w:space="0" w:color="auto"/>
                                <w:bottom w:val="none" w:sz="0" w:space="0" w:color="auto"/>
                                <w:right w:val="none" w:sz="0" w:space="0" w:color="auto"/>
                              </w:divBdr>
                            </w:div>
                          </w:divsChild>
                        </w:div>
                        <w:div w:id="663050481">
                          <w:marLeft w:val="0"/>
                          <w:marRight w:val="0"/>
                          <w:marTop w:val="0"/>
                          <w:marBottom w:val="0"/>
                          <w:divBdr>
                            <w:top w:val="none" w:sz="0" w:space="0" w:color="auto"/>
                            <w:left w:val="none" w:sz="0" w:space="0" w:color="auto"/>
                            <w:bottom w:val="none" w:sz="0" w:space="0" w:color="auto"/>
                            <w:right w:val="none" w:sz="0" w:space="0" w:color="auto"/>
                          </w:divBdr>
                          <w:divsChild>
                            <w:div w:id="1123109060">
                              <w:marLeft w:val="0"/>
                              <w:marRight w:val="0"/>
                              <w:marTop w:val="0"/>
                              <w:marBottom w:val="0"/>
                              <w:divBdr>
                                <w:top w:val="none" w:sz="0" w:space="0" w:color="auto"/>
                                <w:left w:val="none" w:sz="0" w:space="0" w:color="auto"/>
                                <w:bottom w:val="none" w:sz="0" w:space="0" w:color="auto"/>
                                <w:right w:val="none" w:sz="0" w:space="0" w:color="auto"/>
                              </w:divBdr>
                            </w:div>
                          </w:divsChild>
                        </w:div>
                        <w:div w:id="1893151677">
                          <w:marLeft w:val="0"/>
                          <w:marRight w:val="0"/>
                          <w:marTop w:val="0"/>
                          <w:marBottom w:val="0"/>
                          <w:divBdr>
                            <w:top w:val="none" w:sz="0" w:space="0" w:color="auto"/>
                            <w:left w:val="none" w:sz="0" w:space="0" w:color="auto"/>
                            <w:bottom w:val="none" w:sz="0" w:space="0" w:color="auto"/>
                            <w:right w:val="none" w:sz="0" w:space="0" w:color="auto"/>
                          </w:divBdr>
                          <w:divsChild>
                            <w:div w:id="1024943037">
                              <w:marLeft w:val="0"/>
                              <w:marRight w:val="0"/>
                              <w:marTop w:val="0"/>
                              <w:marBottom w:val="0"/>
                              <w:divBdr>
                                <w:top w:val="none" w:sz="0" w:space="0" w:color="auto"/>
                                <w:left w:val="none" w:sz="0" w:space="0" w:color="auto"/>
                                <w:bottom w:val="none" w:sz="0" w:space="0" w:color="auto"/>
                                <w:right w:val="none" w:sz="0" w:space="0" w:color="auto"/>
                              </w:divBdr>
                            </w:div>
                          </w:divsChild>
                        </w:div>
                        <w:div w:id="390883157">
                          <w:marLeft w:val="0"/>
                          <w:marRight w:val="0"/>
                          <w:marTop w:val="0"/>
                          <w:marBottom w:val="0"/>
                          <w:divBdr>
                            <w:top w:val="none" w:sz="0" w:space="0" w:color="auto"/>
                            <w:left w:val="none" w:sz="0" w:space="0" w:color="auto"/>
                            <w:bottom w:val="none" w:sz="0" w:space="0" w:color="auto"/>
                            <w:right w:val="none" w:sz="0" w:space="0" w:color="auto"/>
                          </w:divBdr>
                          <w:divsChild>
                            <w:div w:id="1772505077">
                              <w:marLeft w:val="0"/>
                              <w:marRight w:val="0"/>
                              <w:marTop w:val="0"/>
                              <w:marBottom w:val="0"/>
                              <w:divBdr>
                                <w:top w:val="none" w:sz="0" w:space="0" w:color="auto"/>
                                <w:left w:val="none" w:sz="0" w:space="0" w:color="auto"/>
                                <w:bottom w:val="none" w:sz="0" w:space="0" w:color="auto"/>
                                <w:right w:val="none" w:sz="0" w:space="0" w:color="auto"/>
                              </w:divBdr>
                            </w:div>
                          </w:divsChild>
                        </w:div>
                        <w:div w:id="1437754376">
                          <w:marLeft w:val="0"/>
                          <w:marRight w:val="0"/>
                          <w:marTop w:val="0"/>
                          <w:marBottom w:val="0"/>
                          <w:divBdr>
                            <w:top w:val="none" w:sz="0" w:space="0" w:color="auto"/>
                            <w:left w:val="none" w:sz="0" w:space="0" w:color="auto"/>
                            <w:bottom w:val="none" w:sz="0" w:space="0" w:color="auto"/>
                            <w:right w:val="none" w:sz="0" w:space="0" w:color="auto"/>
                          </w:divBdr>
                          <w:divsChild>
                            <w:div w:id="103588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334857">
                  <w:marLeft w:val="0"/>
                  <w:marRight w:val="0"/>
                  <w:marTop w:val="0"/>
                  <w:marBottom w:val="0"/>
                  <w:divBdr>
                    <w:top w:val="none" w:sz="0" w:space="0" w:color="auto"/>
                    <w:left w:val="none" w:sz="0" w:space="0" w:color="auto"/>
                    <w:bottom w:val="none" w:sz="0" w:space="0" w:color="auto"/>
                    <w:right w:val="none" w:sz="0" w:space="0" w:color="auto"/>
                  </w:divBdr>
                  <w:divsChild>
                    <w:div w:id="1768185821">
                      <w:marLeft w:val="0"/>
                      <w:marRight w:val="0"/>
                      <w:marTop w:val="0"/>
                      <w:marBottom w:val="0"/>
                      <w:divBdr>
                        <w:top w:val="none" w:sz="0" w:space="0" w:color="auto"/>
                        <w:left w:val="none" w:sz="0" w:space="0" w:color="auto"/>
                        <w:bottom w:val="none" w:sz="0" w:space="0" w:color="auto"/>
                        <w:right w:val="none" w:sz="0" w:space="0" w:color="auto"/>
                      </w:divBdr>
                      <w:divsChild>
                        <w:div w:id="1200582803">
                          <w:marLeft w:val="0"/>
                          <w:marRight w:val="0"/>
                          <w:marTop w:val="0"/>
                          <w:marBottom w:val="0"/>
                          <w:divBdr>
                            <w:top w:val="none" w:sz="0" w:space="0" w:color="auto"/>
                            <w:left w:val="none" w:sz="0" w:space="0" w:color="auto"/>
                            <w:bottom w:val="none" w:sz="0" w:space="0" w:color="auto"/>
                            <w:right w:val="none" w:sz="0" w:space="0" w:color="auto"/>
                          </w:divBdr>
                        </w:div>
                      </w:divsChild>
                    </w:div>
                    <w:div w:id="998582858">
                      <w:marLeft w:val="0"/>
                      <w:marRight w:val="0"/>
                      <w:marTop w:val="0"/>
                      <w:marBottom w:val="0"/>
                      <w:divBdr>
                        <w:top w:val="none" w:sz="0" w:space="0" w:color="auto"/>
                        <w:left w:val="none" w:sz="0" w:space="0" w:color="auto"/>
                        <w:bottom w:val="none" w:sz="0" w:space="0" w:color="auto"/>
                        <w:right w:val="none" w:sz="0" w:space="0" w:color="auto"/>
                      </w:divBdr>
                      <w:divsChild>
                        <w:div w:id="1396704525">
                          <w:marLeft w:val="0"/>
                          <w:marRight w:val="0"/>
                          <w:marTop w:val="0"/>
                          <w:marBottom w:val="0"/>
                          <w:divBdr>
                            <w:top w:val="none" w:sz="0" w:space="0" w:color="auto"/>
                            <w:left w:val="none" w:sz="0" w:space="0" w:color="auto"/>
                            <w:bottom w:val="none" w:sz="0" w:space="0" w:color="auto"/>
                            <w:right w:val="none" w:sz="0" w:space="0" w:color="auto"/>
                          </w:divBdr>
                        </w:div>
                      </w:divsChild>
                    </w:div>
                    <w:div w:id="54470027">
                      <w:marLeft w:val="0"/>
                      <w:marRight w:val="0"/>
                      <w:marTop w:val="0"/>
                      <w:marBottom w:val="0"/>
                      <w:divBdr>
                        <w:top w:val="none" w:sz="0" w:space="0" w:color="auto"/>
                        <w:left w:val="none" w:sz="0" w:space="0" w:color="auto"/>
                        <w:bottom w:val="none" w:sz="0" w:space="0" w:color="auto"/>
                        <w:right w:val="none" w:sz="0" w:space="0" w:color="auto"/>
                      </w:divBdr>
                      <w:divsChild>
                        <w:div w:id="1526408284">
                          <w:marLeft w:val="0"/>
                          <w:marRight w:val="0"/>
                          <w:marTop w:val="0"/>
                          <w:marBottom w:val="0"/>
                          <w:divBdr>
                            <w:top w:val="none" w:sz="0" w:space="0" w:color="auto"/>
                            <w:left w:val="none" w:sz="0" w:space="0" w:color="auto"/>
                            <w:bottom w:val="none" w:sz="0" w:space="0" w:color="auto"/>
                            <w:right w:val="none" w:sz="0" w:space="0" w:color="auto"/>
                          </w:divBdr>
                        </w:div>
                      </w:divsChild>
                    </w:div>
                    <w:div w:id="394089730">
                      <w:marLeft w:val="0"/>
                      <w:marRight w:val="0"/>
                      <w:marTop w:val="0"/>
                      <w:marBottom w:val="0"/>
                      <w:divBdr>
                        <w:top w:val="none" w:sz="0" w:space="0" w:color="auto"/>
                        <w:left w:val="none" w:sz="0" w:space="0" w:color="auto"/>
                        <w:bottom w:val="none" w:sz="0" w:space="0" w:color="auto"/>
                        <w:right w:val="none" w:sz="0" w:space="0" w:color="auto"/>
                      </w:divBdr>
                      <w:divsChild>
                        <w:div w:id="134659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225270">
                  <w:marLeft w:val="0"/>
                  <w:marRight w:val="0"/>
                  <w:marTop w:val="0"/>
                  <w:marBottom w:val="0"/>
                  <w:divBdr>
                    <w:top w:val="none" w:sz="0" w:space="0" w:color="auto"/>
                    <w:left w:val="none" w:sz="0" w:space="0" w:color="auto"/>
                    <w:bottom w:val="none" w:sz="0" w:space="0" w:color="auto"/>
                    <w:right w:val="none" w:sz="0" w:space="0" w:color="auto"/>
                  </w:divBdr>
                  <w:divsChild>
                    <w:div w:id="1915162731">
                      <w:marLeft w:val="0"/>
                      <w:marRight w:val="0"/>
                      <w:marTop w:val="0"/>
                      <w:marBottom w:val="0"/>
                      <w:divBdr>
                        <w:top w:val="none" w:sz="0" w:space="0" w:color="auto"/>
                        <w:left w:val="none" w:sz="0" w:space="0" w:color="auto"/>
                        <w:bottom w:val="none" w:sz="0" w:space="0" w:color="auto"/>
                        <w:right w:val="none" w:sz="0" w:space="0" w:color="auto"/>
                      </w:divBdr>
                      <w:divsChild>
                        <w:div w:id="72799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672068">
                  <w:marLeft w:val="0"/>
                  <w:marRight w:val="0"/>
                  <w:marTop w:val="0"/>
                  <w:marBottom w:val="0"/>
                  <w:divBdr>
                    <w:top w:val="none" w:sz="0" w:space="0" w:color="auto"/>
                    <w:left w:val="none" w:sz="0" w:space="0" w:color="auto"/>
                    <w:bottom w:val="none" w:sz="0" w:space="0" w:color="auto"/>
                    <w:right w:val="none" w:sz="0" w:space="0" w:color="auto"/>
                  </w:divBdr>
                  <w:divsChild>
                    <w:div w:id="524094814">
                      <w:marLeft w:val="0"/>
                      <w:marRight w:val="0"/>
                      <w:marTop w:val="0"/>
                      <w:marBottom w:val="0"/>
                      <w:divBdr>
                        <w:top w:val="none" w:sz="0" w:space="0" w:color="auto"/>
                        <w:left w:val="none" w:sz="0" w:space="0" w:color="auto"/>
                        <w:bottom w:val="none" w:sz="0" w:space="0" w:color="auto"/>
                        <w:right w:val="none" w:sz="0" w:space="0" w:color="auto"/>
                      </w:divBdr>
                      <w:divsChild>
                        <w:div w:id="941032155">
                          <w:marLeft w:val="0"/>
                          <w:marRight w:val="0"/>
                          <w:marTop w:val="0"/>
                          <w:marBottom w:val="0"/>
                          <w:divBdr>
                            <w:top w:val="none" w:sz="0" w:space="0" w:color="auto"/>
                            <w:left w:val="none" w:sz="0" w:space="0" w:color="auto"/>
                            <w:bottom w:val="none" w:sz="0" w:space="0" w:color="auto"/>
                            <w:right w:val="none" w:sz="0" w:space="0" w:color="auto"/>
                          </w:divBdr>
                        </w:div>
                      </w:divsChild>
                    </w:div>
                    <w:div w:id="54089048">
                      <w:marLeft w:val="0"/>
                      <w:marRight w:val="0"/>
                      <w:marTop w:val="0"/>
                      <w:marBottom w:val="0"/>
                      <w:divBdr>
                        <w:top w:val="none" w:sz="0" w:space="0" w:color="auto"/>
                        <w:left w:val="none" w:sz="0" w:space="0" w:color="auto"/>
                        <w:bottom w:val="none" w:sz="0" w:space="0" w:color="auto"/>
                        <w:right w:val="none" w:sz="0" w:space="0" w:color="auto"/>
                      </w:divBdr>
                      <w:divsChild>
                        <w:div w:id="16620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1850">
                  <w:marLeft w:val="0"/>
                  <w:marRight w:val="0"/>
                  <w:marTop w:val="0"/>
                  <w:marBottom w:val="0"/>
                  <w:divBdr>
                    <w:top w:val="none" w:sz="0" w:space="0" w:color="auto"/>
                    <w:left w:val="none" w:sz="0" w:space="0" w:color="auto"/>
                    <w:bottom w:val="none" w:sz="0" w:space="0" w:color="auto"/>
                    <w:right w:val="none" w:sz="0" w:space="0" w:color="auto"/>
                  </w:divBdr>
                  <w:divsChild>
                    <w:div w:id="1915772826">
                      <w:marLeft w:val="0"/>
                      <w:marRight w:val="0"/>
                      <w:marTop w:val="0"/>
                      <w:marBottom w:val="0"/>
                      <w:divBdr>
                        <w:top w:val="none" w:sz="0" w:space="0" w:color="auto"/>
                        <w:left w:val="none" w:sz="0" w:space="0" w:color="auto"/>
                        <w:bottom w:val="none" w:sz="0" w:space="0" w:color="auto"/>
                        <w:right w:val="none" w:sz="0" w:space="0" w:color="auto"/>
                      </w:divBdr>
                      <w:divsChild>
                        <w:div w:id="1398625139">
                          <w:marLeft w:val="0"/>
                          <w:marRight w:val="0"/>
                          <w:marTop w:val="0"/>
                          <w:marBottom w:val="0"/>
                          <w:divBdr>
                            <w:top w:val="none" w:sz="0" w:space="0" w:color="auto"/>
                            <w:left w:val="none" w:sz="0" w:space="0" w:color="auto"/>
                            <w:bottom w:val="none" w:sz="0" w:space="0" w:color="auto"/>
                            <w:right w:val="none" w:sz="0" w:space="0" w:color="auto"/>
                          </w:divBdr>
                        </w:div>
                      </w:divsChild>
                    </w:div>
                    <w:div w:id="1756628559">
                      <w:marLeft w:val="0"/>
                      <w:marRight w:val="0"/>
                      <w:marTop w:val="0"/>
                      <w:marBottom w:val="0"/>
                      <w:divBdr>
                        <w:top w:val="none" w:sz="0" w:space="0" w:color="auto"/>
                        <w:left w:val="none" w:sz="0" w:space="0" w:color="auto"/>
                        <w:bottom w:val="none" w:sz="0" w:space="0" w:color="auto"/>
                        <w:right w:val="none" w:sz="0" w:space="0" w:color="auto"/>
                      </w:divBdr>
                      <w:divsChild>
                        <w:div w:id="1147160427">
                          <w:marLeft w:val="0"/>
                          <w:marRight w:val="0"/>
                          <w:marTop w:val="0"/>
                          <w:marBottom w:val="0"/>
                          <w:divBdr>
                            <w:top w:val="none" w:sz="0" w:space="0" w:color="auto"/>
                            <w:left w:val="none" w:sz="0" w:space="0" w:color="auto"/>
                            <w:bottom w:val="none" w:sz="0" w:space="0" w:color="auto"/>
                            <w:right w:val="none" w:sz="0" w:space="0" w:color="auto"/>
                          </w:divBdr>
                        </w:div>
                      </w:divsChild>
                    </w:div>
                    <w:div w:id="72240216">
                      <w:marLeft w:val="0"/>
                      <w:marRight w:val="0"/>
                      <w:marTop w:val="0"/>
                      <w:marBottom w:val="0"/>
                      <w:divBdr>
                        <w:top w:val="none" w:sz="0" w:space="0" w:color="auto"/>
                        <w:left w:val="none" w:sz="0" w:space="0" w:color="auto"/>
                        <w:bottom w:val="none" w:sz="0" w:space="0" w:color="auto"/>
                        <w:right w:val="none" w:sz="0" w:space="0" w:color="auto"/>
                      </w:divBdr>
                      <w:divsChild>
                        <w:div w:id="58938674">
                          <w:marLeft w:val="0"/>
                          <w:marRight w:val="0"/>
                          <w:marTop w:val="0"/>
                          <w:marBottom w:val="0"/>
                          <w:divBdr>
                            <w:top w:val="none" w:sz="0" w:space="0" w:color="auto"/>
                            <w:left w:val="none" w:sz="0" w:space="0" w:color="auto"/>
                            <w:bottom w:val="none" w:sz="0" w:space="0" w:color="auto"/>
                            <w:right w:val="none" w:sz="0" w:space="0" w:color="auto"/>
                          </w:divBdr>
                        </w:div>
                      </w:divsChild>
                    </w:div>
                    <w:div w:id="66076054">
                      <w:marLeft w:val="0"/>
                      <w:marRight w:val="0"/>
                      <w:marTop w:val="0"/>
                      <w:marBottom w:val="0"/>
                      <w:divBdr>
                        <w:top w:val="none" w:sz="0" w:space="0" w:color="auto"/>
                        <w:left w:val="none" w:sz="0" w:space="0" w:color="auto"/>
                        <w:bottom w:val="none" w:sz="0" w:space="0" w:color="auto"/>
                        <w:right w:val="none" w:sz="0" w:space="0" w:color="auto"/>
                      </w:divBdr>
                      <w:divsChild>
                        <w:div w:id="1750228688">
                          <w:marLeft w:val="0"/>
                          <w:marRight w:val="0"/>
                          <w:marTop w:val="0"/>
                          <w:marBottom w:val="0"/>
                          <w:divBdr>
                            <w:top w:val="none" w:sz="0" w:space="0" w:color="auto"/>
                            <w:left w:val="none" w:sz="0" w:space="0" w:color="auto"/>
                            <w:bottom w:val="none" w:sz="0" w:space="0" w:color="auto"/>
                            <w:right w:val="none" w:sz="0" w:space="0" w:color="auto"/>
                          </w:divBdr>
                        </w:div>
                      </w:divsChild>
                    </w:div>
                    <w:div w:id="1541822599">
                      <w:marLeft w:val="0"/>
                      <w:marRight w:val="0"/>
                      <w:marTop w:val="0"/>
                      <w:marBottom w:val="0"/>
                      <w:divBdr>
                        <w:top w:val="none" w:sz="0" w:space="0" w:color="auto"/>
                        <w:left w:val="none" w:sz="0" w:space="0" w:color="auto"/>
                        <w:bottom w:val="none" w:sz="0" w:space="0" w:color="auto"/>
                        <w:right w:val="none" w:sz="0" w:space="0" w:color="auto"/>
                      </w:divBdr>
                      <w:divsChild>
                        <w:div w:id="746421322">
                          <w:marLeft w:val="0"/>
                          <w:marRight w:val="0"/>
                          <w:marTop w:val="0"/>
                          <w:marBottom w:val="0"/>
                          <w:divBdr>
                            <w:top w:val="none" w:sz="0" w:space="0" w:color="auto"/>
                            <w:left w:val="none" w:sz="0" w:space="0" w:color="auto"/>
                            <w:bottom w:val="none" w:sz="0" w:space="0" w:color="auto"/>
                            <w:right w:val="none" w:sz="0" w:space="0" w:color="auto"/>
                          </w:divBdr>
                        </w:div>
                      </w:divsChild>
                    </w:div>
                    <w:div w:id="1898273980">
                      <w:marLeft w:val="0"/>
                      <w:marRight w:val="0"/>
                      <w:marTop w:val="0"/>
                      <w:marBottom w:val="0"/>
                      <w:divBdr>
                        <w:top w:val="none" w:sz="0" w:space="0" w:color="auto"/>
                        <w:left w:val="none" w:sz="0" w:space="0" w:color="auto"/>
                        <w:bottom w:val="none" w:sz="0" w:space="0" w:color="auto"/>
                        <w:right w:val="none" w:sz="0" w:space="0" w:color="auto"/>
                      </w:divBdr>
                      <w:divsChild>
                        <w:div w:id="1491677877">
                          <w:marLeft w:val="0"/>
                          <w:marRight w:val="0"/>
                          <w:marTop w:val="0"/>
                          <w:marBottom w:val="0"/>
                          <w:divBdr>
                            <w:top w:val="none" w:sz="0" w:space="0" w:color="auto"/>
                            <w:left w:val="none" w:sz="0" w:space="0" w:color="auto"/>
                            <w:bottom w:val="none" w:sz="0" w:space="0" w:color="auto"/>
                            <w:right w:val="none" w:sz="0" w:space="0" w:color="auto"/>
                          </w:divBdr>
                        </w:div>
                      </w:divsChild>
                    </w:div>
                    <w:div w:id="1755664354">
                      <w:marLeft w:val="0"/>
                      <w:marRight w:val="0"/>
                      <w:marTop w:val="0"/>
                      <w:marBottom w:val="0"/>
                      <w:divBdr>
                        <w:top w:val="none" w:sz="0" w:space="0" w:color="auto"/>
                        <w:left w:val="none" w:sz="0" w:space="0" w:color="auto"/>
                        <w:bottom w:val="none" w:sz="0" w:space="0" w:color="auto"/>
                        <w:right w:val="none" w:sz="0" w:space="0" w:color="auto"/>
                      </w:divBdr>
                      <w:divsChild>
                        <w:div w:id="1159464139">
                          <w:marLeft w:val="0"/>
                          <w:marRight w:val="0"/>
                          <w:marTop w:val="0"/>
                          <w:marBottom w:val="0"/>
                          <w:divBdr>
                            <w:top w:val="none" w:sz="0" w:space="0" w:color="auto"/>
                            <w:left w:val="none" w:sz="0" w:space="0" w:color="auto"/>
                            <w:bottom w:val="none" w:sz="0" w:space="0" w:color="auto"/>
                            <w:right w:val="none" w:sz="0" w:space="0" w:color="auto"/>
                          </w:divBdr>
                        </w:div>
                      </w:divsChild>
                    </w:div>
                    <w:div w:id="183255867">
                      <w:marLeft w:val="0"/>
                      <w:marRight w:val="0"/>
                      <w:marTop w:val="0"/>
                      <w:marBottom w:val="0"/>
                      <w:divBdr>
                        <w:top w:val="none" w:sz="0" w:space="0" w:color="auto"/>
                        <w:left w:val="none" w:sz="0" w:space="0" w:color="auto"/>
                        <w:bottom w:val="none" w:sz="0" w:space="0" w:color="auto"/>
                        <w:right w:val="none" w:sz="0" w:space="0" w:color="auto"/>
                      </w:divBdr>
                      <w:divsChild>
                        <w:div w:id="1077626945">
                          <w:marLeft w:val="0"/>
                          <w:marRight w:val="0"/>
                          <w:marTop w:val="0"/>
                          <w:marBottom w:val="0"/>
                          <w:divBdr>
                            <w:top w:val="none" w:sz="0" w:space="0" w:color="auto"/>
                            <w:left w:val="none" w:sz="0" w:space="0" w:color="auto"/>
                            <w:bottom w:val="none" w:sz="0" w:space="0" w:color="auto"/>
                            <w:right w:val="none" w:sz="0" w:space="0" w:color="auto"/>
                          </w:divBdr>
                        </w:div>
                      </w:divsChild>
                    </w:div>
                    <w:div w:id="1256868341">
                      <w:marLeft w:val="0"/>
                      <w:marRight w:val="0"/>
                      <w:marTop w:val="0"/>
                      <w:marBottom w:val="0"/>
                      <w:divBdr>
                        <w:top w:val="none" w:sz="0" w:space="0" w:color="auto"/>
                        <w:left w:val="none" w:sz="0" w:space="0" w:color="auto"/>
                        <w:bottom w:val="none" w:sz="0" w:space="0" w:color="auto"/>
                        <w:right w:val="none" w:sz="0" w:space="0" w:color="auto"/>
                      </w:divBdr>
                      <w:divsChild>
                        <w:div w:id="1444878770">
                          <w:marLeft w:val="0"/>
                          <w:marRight w:val="0"/>
                          <w:marTop w:val="0"/>
                          <w:marBottom w:val="0"/>
                          <w:divBdr>
                            <w:top w:val="none" w:sz="0" w:space="0" w:color="auto"/>
                            <w:left w:val="none" w:sz="0" w:space="0" w:color="auto"/>
                            <w:bottom w:val="none" w:sz="0" w:space="0" w:color="auto"/>
                            <w:right w:val="none" w:sz="0" w:space="0" w:color="auto"/>
                          </w:divBdr>
                        </w:div>
                      </w:divsChild>
                    </w:div>
                    <w:div w:id="1525435704">
                      <w:marLeft w:val="0"/>
                      <w:marRight w:val="0"/>
                      <w:marTop w:val="0"/>
                      <w:marBottom w:val="0"/>
                      <w:divBdr>
                        <w:top w:val="none" w:sz="0" w:space="0" w:color="auto"/>
                        <w:left w:val="none" w:sz="0" w:space="0" w:color="auto"/>
                        <w:bottom w:val="none" w:sz="0" w:space="0" w:color="auto"/>
                        <w:right w:val="none" w:sz="0" w:space="0" w:color="auto"/>
                      </w:divBdr>
                      <w:divsChild>
                        <w:div w:id="1318068355">
                          <w:marLeft w:val="0"/>
                          <w:marRight w:val="0"/>
                          <w:marTop w:val="0"/>
                          <w:marBottom w:val="0"/>
                          <w:divBdr>
                            <w:top w:val="none" w:sz="0" w:space="0" w:color="auto"/>
                            <w:left w:val="none" w:sz="0" w:space="0" w:color="auto"/>
                            <w:bottom w:val="none" w:sz="0" w:space="0" w:color="auto"/>
                            <w:right w:val="none" w:sz="0" w:space="0" w:color="auto"/>
                          </w:divBdr>
                        </w:div>
                      </w:divsChild>
                    </w:div>
                    <w:div w:id="1788507441">
                      <w:marLeft w:val="0"/>
                      <w:marRight w:val="0"/>
                      <w:marTop w:val="0"/>
                      <w:marBottom w:val="0"/>
                      <w:divBdr>
                        <w:top w:val="none" w:sz="0" w:space="0" w:color="auto"/>
                        <w:left w:val="none" w:sz="0" w:space="0" w:color="auto"/>
                        <w:bottom w:val="none" w:sz="0" w:space="0" w:color="auto"/>
                        <w:right w:val="none" w:sz="0" w:space="0" w:color="auto"/>
                      </w:divBdr>
                      <w:divsChild>
                        <w:div w:id="195198120">
                          <w:marLeft w:val="0"/>
                          <w:marRight w:val="0"/>
                          <w:marTop w:val="0"/>
                          <w:marBottom w:val="0"/>
                          <w:divBdr>
                            <w:top w:val="none" w:sz="0" w:space="0" w:color="auto"/>
                            <w:left w:val="none" w:sz="0" w:space="0" w:color="auto"/>
                            <w:bottom w:val="none" w:sz="0" w:space="0" w:color="auto"/>
                            <w:right w:val="none" w:sz="0" w:space="0" w:color="auto"/>
                          </w:divBdr>
                        </w:div>
                      </w:divsChild>
                    </w:div>
                    <w:div w:id="1501651321">
                      <w:marLeft w:val="0"/>
                      <w:marRight w:val="0"/>
                      <w:marTop w:val="0"/>
                      <w:marBottom w:val="0"/>
                      <w:divBdr>
                        <w:top w:val="none" w:sz="0" w:space="0" w:color="auto"/>
                        <w:left w:val="none" w:sz="0" w:space="0" w:color="auto"/>
                        <w:bottom w:val="none" w:sz="0" w:space="0" w:color="auto"/>
                        <w:right w:val="none" w:sz="0" w:space="0" w:color="auto"/>
                      </w:divBdr>
                      <w:divsChild>
                        <w:div w:id="235021443">
                          <w:marLeft w:val="0"/>
                          <w:marRight w:val="0"/>
                          <w:marTop w:val="0"/>
                          <w:marBottom w:val="0"/>
                          <w:divBdr>
                            <w:top w:val="none" w:sz="0" w:space="0" w:color="auto"/>
                            <w:left w:val="none" w:sz="0" w:space="0" w:color="auto"/>
                            <w:bottom w:val="none" w:sz="0" w:space="0" w:color="auto"/>
                            <w:right w:val="none" w:sz="0" w:space="0" w:color="auto"/>
                          </w:divBdr>
                        </w:div>
                      </w:divsChild>
                    </w:div>
                    <w:div w:id="1804615569">
                      <w:marLeft w:val="0"/>
                      <w:marRight w:val="0"/>
                      <w:marTop w:val="0"/>
                      <w:marBottom w:val="0"/>
                      <w:divBdr>
                        <w:top w:val="none" w:sz="0" w:space="0" w:color="auto"/>
                        <w:left w:val="none" w:sz="0" w:space="0" w:color="auto"/>
                        <w:bottom w:val="none" w:sz="0" w:space="0" w:color="auto"/>
                        <w:right w:val="none" w:sz="0" w:space="0" w:color="auto"/>
                      </w:divBdr>
                      <w:divsChild>
                        <w:div w:id="8608777">
                          <w:marLeft w:val="0"/>
                          <w:marRight w:val="0"/>
                          <w:marTop w:val="0"/>
                          <w:marBottom w:val="0"/>
                          <w:divBdr>
                            <w:top w:val="none" w:sz="0" w:space="0" w:color="auto"/>
                            <w:left w:val="none" w:sz="0" w:space="0" w:color="auto"/>
                            <w:bottom w:val="none" w:sz="0" w:space="0" w:color="auto"/>
                            <w:right w:val="none" w:sz="0" w:space="0" w:color="auto"/>
                          </w:divBdr>
                        </w:div>
                      </w:divsChild>
                    </w:div>
                    <w:div w:id="1545092017">
                      <w:marLeft w:val="0"/>
                      <w:marRight w:val="0"/>
                      <w:marTop w:val="0"/>
                      <w:marBottom w:val="0"/>
                      <w:divBdr>
                        <w:top w:val="none" w:sz="0" w:space="0" w:color="auto"/>
                        <w:left w:val="none" w:sz="0" w:space="0" w:color="auto"/>
                        <w:bottom w:val="none" w:sz="0" w:space="0" w:color="auto"/>
                        <w:right w:val="none" w:sz="0" w:space="0" w:color="auto"/>
                      </w:divBdr>
                      <w:divsChild>
                        <w:div w:id="729310104">
                          <w:marLeft w:val="0"/>
                          <w:marRight w:val="0"/>
                          <w:marTop w:val="0"/>
                          <w:marBottom w:val="0"/>
                          <w:divBdr>
                            <w:top w:val="none" w:sz="0" w:space="0" w:color="auto"/>
                            <w:left w:val="none" w:sz="0" w:space="0" w:color="auto"/>
                            <w:bottom w:val="none" w:sz="0" w:space="0" w:color="auto"/>
                            <w:right w:val="none" w:sz="0" w:space="0" w:color="auto"/>
                          </w:divBdr>
                        </w:div>
                      </w:divsChild>
                    </w:div>
                    <w:div w:id="1810320628">
                      <w:marLeft w:val="0"/>
                      <w:marRight w:val="0"/>
                      <w:marTop w:val="0"/>
                      <w:marBottom w:val="0"/>
                      <w:divBdr>
                        <w:top w:val="none" w:sz="0" w:space="0" w:color="auto"/>
                        <w:left w:val="none" w:sz="0" w:space="0" w:color="auto"/>
                        <w:bottom w:val="none" w:sz="0" w:space="0" w:color="auto"/>
                        <w:right w:val="none" w:sz="0" w:space="0" w:color="auto"/>
                      </w:divBdr>
                      <w:divsChild>
                        <w:div w:id="89010756">
                          <w:marLeft w:val="0"/>
                          <w:marRight w:val="0"/>
                          <w:marTop w:val="0"/>
                          <w:marBottom w:val="0"/>
                          <w:divBdr>
                            <w:top w:val="none" w:sz="0" w:space="0" w:color="auto"/>
                            <w:left w:val="none" w:sz="0" w:space="0" w:color="auto"/>
                            <w:bottom w:val="none" w:sz="0" w:space="0" w:color="auto"/>
                            <w:right w:val="none" w:sz="0" w:space="0" w:color="auto"/>
                          </w:divBdr>
                        </w:div>
                      </w:divsChild>
                    </w:div>
                    <w:div w:id="76026026">
                      <w:marLeft w:val="0"/>
                      <w:marRight w:val="0"/>
                      <w:marTop w:val="0"/>
                      <w:marBottom w:val="0"/>
                      <w:divBdr>
                        <w:top w:val="none" w:sz="0" w:space="0" w:color="auto"/>
                        <w:left w:val="none" w:sz="0" w:space="0" w:color="auto"/>
                        <w:bottom w:val="none" w:sz="0" w:space="0" w:color="auto"/>
                        <w:right w:val="none" w:sz="0" w:space="0" w:color="auto"/>
                      </w:divBdr>
                      <w:divsChild>
                        <w:div w:id="1163661320">
                          <w:marLeft w:val="0"/>
                          <w:marRight w:val="0"/>
                          <w:marTop w:val="0"/>
                          <w:marBottom w:val="0"/>
                          <w:divBdr>
                            <w:top w:val="none" w:sz="0" w:space="0" w:color="auto"/>
                            <w:left w:val="none" w:sz="0" w:space="0" w:color="auto"/>
                            <w:bottom w:val="none" w:sz="0" w:space="0" w:color="auto"/>
                            <w:right w:val="none" w:sz="0" w:space="0" w:color="auto"/>
                          </w:divBdr>
                        </w:div>
                      </w:divsChild>
                    </w:div>
                    <w:div w:id="1709255916">
                      <w:marLeft w:val="0"/>
                      <w:marRight w:val="0"/>
                      <w:marTop w:val="0"/>
                      <w:marBottom w:val="0"/>
                      <w:divBdr>
                        <w:top w:val="none" w:sz="0" w:space="0" w:color="auto"/>
                        <w:left w:val="none" w:sz="0" w:space="0" w:color="auto"/>
                        <w:bottom w:val="none" w:sz="0" w:space="0" w:color="auto"/>
                        <w:right w:val="none" w:sz="0" w:space="0" w:color="auto"/>
                      </w:divBdr>
                      <w:divsChild>
                        <w:div w:id="1638097899">
                          <w:marLeft w:val="0"/>
                          <w:marRight w:val="0"/>
                          <w:marTop w:val="0"/>
                          <w:marBottom w:val="0"/>
                          <w:divBdr>
                            <w:top w:val="none" w:sz="0" w:space="0" w:color="auto"/>
                            <w:left w:val="none" w:sz="0" w:space="0" w:color="auto"/>
                            <w:bottom w:val="none" w:sz="0" w:space="0" w:color="auto"/>
                            <w:right w:val="none" w:sz="0" w:space="0" w:color="auto"/>
                          </w:divBdr>
                        </w:div>
                      </w:divsChild>
                    </w:div>
                    <w:div w:id="291987801">
                      <w:marLeft w:val="0"/>
                      <w:marRight w:val="0"/>
                      <w:marTop w:val="0"/>
                      <w:marBottom w:val="0"/>
                      <w:divBdr>
                        <w:top w:val="none" w:sz="0" w:space="0" w:color="auto"/>
                        <w:left w:val="none" w:sz="0" w:space="0" w:color="auto"/>
                        <w:bottom w:val="none" w:sz="0" w:space="0" w:color="auto"/>
                        <w:right w:val="none" w:sz="0" w:space="0" w:color="auto"/>
                      </w:divBdr>
                      <w:divsChild>
                        <w:div w:id="1725324475">
                          <w:marLeft w:val="0"/>
                          <w:marRight w:val="0"/>
                          <w:marTop w:val="0"/>
                          <w:marBottom w:val="0"/>
                          <w:divBdr>
                            <w:top w:val="none" w:sz="0" w:space="0" w:color="auto"/>
                            <w:left w:val="none" w:sz="0" w:space="0" w:color="auto"/>
                            <w:bottom w:val="none" w:sz="0" w:space="0" w:color="auto"/>
                            <w:right w:val="none" w:sz="0" w:space="0" w:color="auto"/>
                          </w:divBdr>
                        </w:div>
                      </w:divsChild>
                    </w:div>
                    <w:div w:id="1482499107">
                      <w:marLeft w:val="0"/>
                      <w:marRight w:val="0"/>
                      <w:marTop w:val="0"/>
                      <w:marBottom w:val="0"/>
                      <w:divBdr>
                        <w:top w:val="none" w:sz="0" w:space="0" w:color="auto"/>
                        <w:left w:val="none" w:sz="0" w:space="0" w:color="auto"/>
                        <w:bottom w:val="none" w:sz="0" w:space="0" w:color="auto"/>
                        <w:right w:val="none" w:sz="0" w:space="0" w:color="auto"/>
                      </w:divBdr>
                      <w:divsChild>
                        <w:div w:id="699598093">
                          <w:marLeft w:val="0"/>
                          <w:marRight w:val="0"/>
                          <w:marTop w:val="0"/>
                          <w:marBottom w:val="0"/>
                          <w:divBdr>
                            <w:top w:val="none" w:sz="0" w:space="0" w:color="auto"/>
                            <w:left w:val="none" w:sz="0" w:space="0" w:color="auto"/>
                            <w:bottom w:val="none" w:sz="0" w:space="0" w:color="auto"/>
                            <w:right w:val="none" w:sz="0" w:space="0" w:color="auto"/>
                          </w:divBdr>
                        </w:div>
                      </w:divsChild>
                    </w:div>
                    <w:div w:id="748422623">
                      <w:marLeft w:val="0"/>
                      <w:marRight w:val="0"/>
                      <w:marTop w:val="0"/>
                      <w:marBottom w:val="0"/>
                      <w:divBdr>
                        <w:top w:val="none" w:sz="0" w:space="0" w:color="auto"/>
                        <w:left w:val="none" w:sz="0" w:space="0" w:color="auto"/>
                        <w:bottom w:val="none" w:sz="0" w:space="0" w:color="auto"/>
                        <w:right w:val="none" w:sz="0" w:space="0" w:color="auto"/>
                      </w:divBdr>
                      <w:divsChild>
                        <w:div w:id="1984966500">
                          <w:marLeft w:val="0"/>
                          <w:marRight w:val="0"/>
                          <w:marTop w:val="0"/>
                          <w:marBottom w:val="0"/>
                          <w:divBdr>
                            <w:top w:val="none" w:sz="0" w:space="0" w:color="auto"/>
                            <w:left w:val="none" w:sz="0" w:space="0" w:color="auto"/>
                            <w:bottom w:val="none" w:sz="0" w:space="0" w:color="auto"/>
                            <w:right w:val="none" w:sz="0" w:space="0" w:color="auto"/>
                          </w:divBdr>
                        </w:div>
                      </w:divsChild>
                    </w:div>
                    <w:div w:id="1968701901">
                      <w:marLeft w:val="0"/>
                      <w:marRight w:val="0"/>
                      <w:marTop w:val="0"/>
                      <w:marBottom w:val="0"/>
                      <w:divBdr>
                        <w:top w:val="none" w:sz="0" w:space="0" w:color="auto"/>
                        <w:left w:val="none" w:sz="0" w:space="0" w:color="auto"/>
                        <w:bottom w:val="none" w:sz="0" w:space="0" w:color="auto"/>
                        <w:right w:val="none" w:sz="0" w:space="0" w:color="auto"/>
                      </w:divBdr>
                      <w:divsChild>
                        <w:div w:id="1095782011">
                          <w:marLeft w:val="0"/>
                          <w:marRight w:val="0"/>
                          <w:marTop w:val="0"/>
                          <w:marBottom w:val="0"/>
                          <w:divBdr>
                            <w:top w:val="none" w:sz="0" w:space="0" w:color="auto"/>
                            <w:left w:val="none" w:sz="0" w:space="0" w:color="auto"/>
                            <w:bottom w:val="none" w:sz="0" w:space="0" w:color="auto"/>
                            <w:right w:val="none" w:sz="0" w:space="0" w:color="auto"/>
                          </w:divBdr>
                        </w:div>
                      </w:divsChild>
                    </w:div>
                    <w:div w:id="297994491">
                      <w:marLeft w:val="0"/>
                      <w:marRight w:val="0"/>
                      <w:marTop w:val="0"/>
                      <w:marBottom w:val="0"/>
                      <w:divBdr>
                        <w:top w:val="none" w:sz="0" w:space="0" w:color="auto"/>
                        <w:left w:val="none" w:sz="0" w:space="0" w:color="auto"/>
                        <w:bottom w:val="none" w:sz="0" w:space="0" w:color="auto"/>
                        <w:right w:val="none" w:sz="0" w:space="0" w:color="auto"/>
                      </w:divBdr>
                      <w:divsChild>
                        <w:div w:id="4840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221781">
                  <w:marLeft w:val="0"/>
                  <w:marRight w:val="0"/>
                  <w:marTop w:val="0"/>
                  <w:marBottom w:val="0"/>
                  <w:divBdr>
                    <w:top w:val="none" w:sz="0" w:space="0" w:color="auto"/>
                    <w:left w:val="none" w:sz="0" w:space="0" w:color="auto"/>
                    <w:bottom w:val="none" w:sz="0" w:space="0" w:color="auto"/>
                    <w:right w:val="none" w:sz="0" w:space="0" w:color="auto"/>
                  </w:divBdr>
                  <w:divsChild>
                    <w:div w:id="880900137">
                      <w:marLeft w:val="0"/>
                      <w:marRight w:val="0"/>
                      <w:marTop w:val="0"/>
                      <w:marBottom w:val="0"/>
                      <w:divBdr>
                        <w:top w:val="none" w:sz="0" w:space="0" w:color="auto"/>
                        <w:left w:val="none" w:sz="0" w:space="0" w:color="auto"/>
                        <w:bottom w:val="none" w:sz="0" w:space="0" w:color="auto"/>
                        <w:right w:val="none" w:sz="0" w:space="0" w:color="auto"/>
                      </w:divBdr>
                      <w:divsChild>
                        <w:div w:id="881476824">
                          <w:marLeft w:val="0"/>
                          <w:marRight w:val="0"/>
                          <w:marTop w:val="0"/>
                          <w:marBottom w:val="0"/>
                          <w:divBdr>
                            <w:top w:val="none" w:sz="0" w:space="0" w:color="auto"/>
                            <w:left w:val="none" w:sz="0" w:space="0" w:color="auto"/>
                            <w:bottom w:val="none" w:sz="0" w:space="0" w:color="auto"/>
                            <w:right w:val="none" w:sz="0" w:space="0" w:color="auto"/>
                          </w:divBdr>
                        </w:div>
                      </w:divsChild>
                    </w:div>
                    <w:div w:id="1751538059">
                      <w:marLeft w:val="0"/>
                      <w:marRight w:val="0"/>
                      <w:marTop w:val="0"/>
                      <w:marBottom w:val="0"/>
                      <w:divBdr>
                        <w:top w:val="none" w:sz="0" w:space="0" w:color="auto"/>
                        <w:left w:val="none" w:sz="0" w:space="0" w:color="auto"/>
                        <w:bottom w:val="none" w:sz="0" w:space="0" w:color="auto"/>
                        <w:right w:val="none" w:sz="0" w:space="0" w:color="auto"/>
                      </w:divBdr>
                      <w:divsChild>
                        <w:div w:id="1814903177">
                          <w:marLeft w:val="0"/>
                          <w:marRight w:val="0"/>
                          <w:marTop w:val="0"/>
                          <w:marBottom w:val="0"/>
                          <w:divBdr>
                            <w:top w:val="none" w:sz="0" w:space="0" w:color="auto"/>
                            <w:left w:val="none" w:sz="0" w:space="0" w:color="auto"/>
                            <w:bottom w:val="none" w:sz="0" w:space="0" w:color="auto"/>
                            <w:right w:val="none" w:sz="0" w:space="0" w:color="auto"/>
                          </w:divBdr>
                        </w:div>
                      </w:divsChild>
                    </w:div>
                    <w:div w:id="633024874">
                      <w:marLeft w:val="0"/>
                      <w:marRight w:val="0"/>
                      <w:marTop w:val="0"/>
                      <w:marBottom w:val="0"/>
                      <w:divBdr>
                        <w:top w:val="none" w:sz="0" w:space="0" w:color="auto"/>
                        <w:left w:val="none" w:sz="0" w:space="0" w:color="auto"/>
                        <w:bottom w:val="none" w:sz="0" w:space="0" w:color="auto"/>
                        <w:right w:val="none" w:sz="0" w:space="0" w:color="auto"/>
                      </w:divBdr>
                      <w:divsChild>
                        <w:div w:id="1436048862">
                          <w:marLeft w:val="0"/>
                          <w:marRight w:val="0"/>
                          <w:marTop w:val="0"/>
                          <w:marBottom w:val="0"/>
                          <w:divBdr>
                            <w:top w:val="none" w:sz="0" w:space="0" w:color="auto"/>
                            <w:left w:val="none" w:sz="0" w:space="0" w:color="auto"/>
                            <w:bottom w:val="none" w:sz="0" w:space="0" w:color="auto"/>
                            <w:right w:val="none" w:sz="0" w:space="0" w:color="auto"/>
                          </w:divBdr>
                        </w:div>
                      </w:divsChild>
                    </w:div>
                    <w:div w:id="1519197018">
                      <w:marLeft w:val="0"/>
                      <w:marRight w:val="0"/>
                      <w:marTop w:val="0"/>
                      <w:marBottom w:val="0"/>
                      <w:divBdr>
                        <w:top w:val="none" w:sz="0" w:space="0" w:color="auto"/>
                        <w:left w:val="none" w:sz="0" w:space="0" w:color="auto"/>
                        <w:bottom w:val="none" w:sz="0" w:space="0" w:color="auto"/>
                        <w:right w:val="none" w:sz="0" w:space="0" w:color="auto"/>
                      </w:divBdr>
                      <w:divsChild>
                        <w:div w:id="900293137">
                          <w:marLeft w:val="0"/>
                          <w:marRight w:val="0"/>
                          <w:marTop w:val="0"/>
                          <w:marBottom w:val="0"/>
                          <w:divBdr>
                            <w:top w:val="none" w:sz="0" w:space="0" w:color="auto"/>
                            <w:left w:val="none" w:sz="0" w:space="0" w:color="auto"/>
                            <w:bottom w:val="none" w:sz="0" w:space="0" w:color="auto"/>
                            <w:right w:val="none" w:sz="0" w:space="0" w:color="auto"/>
                          </w:divBdr>
                        </w:div>
                      </w:divsChild>
                    </w:div>
                    <w:div w:id="196898325">
                      <w:marLeft w:val="0"/>
                      <w:marRight w:val="0"/>
                      <w:marTop w:val="0"/>
                      <w:marBottom w:val="0"/>
                      <w:divBdr>
                        <w:top w:val="none" w:sz="0" w:space="0" w:color="auto"/>
                        <w:left w:val="none" w:sz="0" w:space="0" w:color="auto"/>
                        <w:bottom w:val="none" w:sz="0" w:space="0" w:color="auto"/>
                        <w:right w:val="none" w:sz="0" w:space="0" w:color="auto"/>
                      </w:divBdr>
                      <w:divsChild>
                        <w:div w:id="1696153087">
                          <w:marLeft w:val="0"/>
                          <w:marRight w:val="0"/>
                          <w:marTop w:val="0"/>
                          <w:marBottom w:val="0"/>
                          <w:divBdr>
                            <w:top w:val="none" w:sz="0" w:space="0" w:color="auto"/>
                            <w:left w:val="none" w:sz="0" w:space="0" w:color="auto"/>
                            <w:bottom w:val="none" w:sz="0" w:space="0" w:color="auto"/>
                            <w:right w:val="none" w:sz="0" w:space="0" w:color="auto"/>
                          </w:divBdr>
                        </w:div>
                      </w:divsChild>
                    </w:div>
                    <w:div w:id="808010506">
                      <w:marLeft w:val="0"/>
                      <w:marRight w:val="0"/>
                      <w:marTop w:val="0"/>
                      <w:marBottom w:val="0"/>
                      <w:divBdr>
                        <w:top w:val="none" w:sz="0" w:space="0" w:color="auto"/>
                        <w:left w:val="none" w:sz="0" w:space="0" w:color="auto"/>
                        <w:bottom w:val="none" w:sz="0" w:space="0" w:color="auto"/>
                        <w:right w:val="none" w:sz="0" w:space="0" w:color="auto"/>
                      </w:divBdr>
                      <w:divsChild>
                        <w:div w:id="969896676">
                          <w:marLeft w:val="0"/>
                          <w:marRight w:val="0"/>
                          <w:marTop w:val="0"/>
                          <w:marBottom w:val="0"/>
                          <w:divBdr>
                            <w:top w:val="none" w:sz="0" w:space="0" w:color="auto"/>
                            <w:left w:val="none" w:sz="0" w:space="0" w:color="auto"/>
                            <w:bottom w:val="none" w:sz="0" w:space="0" w:color="auto"/>
                            <w:right w:val="none" w:sz="0" w:space="0" w:color="auto"/>
                          </w:divBdr>
                        </w:div>
                      </w:divsChild>
                    </w:div>
                    <w:div w:id="1924492087">
                      <w:marLeft w:val="0"/>
                      <w:marRight w:val="0"/>
                      <w:marTop w:val="0"/>
                      <w:marBottom w:val="0"/>
                      <w:divBdr>
                        <w:top w:val="none" w:sz="0" w:space="0" w:color="auto"/>
                        <w:left w:val="none" w:sz="0" w:space="0" w:color="auto"/>
                        <w:bottom w:val="none" w:sz="0" w:space="0" w:color="auto"/>
                        <w:right w:val="none" w:sz="0" w:space="0" w:color="auto"/>
                      </w:divBdr>
                      <w:divsChild>
                        <w:div w:id="181529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56965">
                  <w:marLeft w:val="0"/>
                  <w:marRight w:val="0"/>
                  <w:marTop w:val="0"/>
                  <w:marBottom w:val="0"/>
                  <w:divBdr>
                    <w:top w:val="none" w:sz="0" w:space="0" w:color="auto"/>
                    <w:left w:val="none" w:sz="0" w:space="0" w:color="auto"/>
                    <w:bottom w:val="none" w:sz="0" w:space="0" w:color="auto"/>
                    <w:right w:val="none" w:sz="0" w:space="0" w:color="auto"/>
                  </w:divBdr>
                  <w:divsChild>
                    <w:div w:id="1759138252">
                      <w:marLeft w:val="0"/>
                      <w:marRight w:val="0"/>
                      <w:marTop w:val="0"/>
                      <w:marBottom w:val="0"/>
                      <w:divBdr>
                        <w:top w:val="none" w:sz="0" w:space="0" w:color="auto"/>
                        <w:left w:val="none" w:sz="0" w:space="0" w:color="auto"/>
                        <w:bottom w:val="none" w:sz="0" w:space="0" w:color="auto"/>
                        <w:right w:val="none" w:sz="0" w:space="0" w:color="auto"/>
                      </w:divBdr>
                      <w:divsChild>
                        <w:div w:id="446700659">
                          <w:marLeft w:val="0"/>
                          <w:marRight w:val="0"/>
                          <w:marTop w:val="0"/>
                          <w:marBottom w:val="0"/>
                          <w:divBdr>
                            <w:top w:val="none" w:sz="0" w:space="0" w:color="auto"/>
                            <w:left w:val="none" w:sz="0" w:space="0" w:color="auto"/>
                            <w:bottom w:val="none" w:sz="0" w:space="0" w:color="auto"/>
                            <w:right w:val="none" w:sz="0" w:space="0" w:color="auto"/>
                          </w:divBdr>
                        </w:div>
                      </w:divsChild>
                    </w:div>
                    <w:div w:id="1569145183">
                      <w:marLeft w:val="0"/>
                      <w:marRight w:val="0"/>
                      <w:marTop w:val="0"/>
                      <w:marBottom w:val="0"/>
                      <w:divBdr>
                        <w:top w:val="none" w:sz="0" w:space="0" w:color="auto"/>
                        <w:left w:val="none" w:sz="0" w:space="0" w:color="auto"/>
                        <w:bottom w:val="none" w:sz="0" w:space="0" w:color="auto"/>
                        <w:right w:val="none" w:sz="0" w:space="0" w:color="auto"/>
                      </w:divBdr>
                      <w:divsChild>
                        <w:div w:id="321471815">
                          <w:marLeft w:val="0"/>
                          <w:marRight w:val="0"/>
                          <w:marTop w:val="0"/>
                          <w:marBottom w:val="0"/>
                          <w:divBdr>
                            <w:top w:val="none" w:sz="0" w:space="0" w:color="auto"/>
                            <w:left w:val="none" w:sz="0" w:space="0" w:color="auto"/>
                            <w:bottom w:val="none" w:sz="0" w:space="0" w:color="auto"/>
                            <w:right w:val="none" w:sz="0" w:space="0" w:color="auto"/>
                          </w:divBdr>
                        </w:div>
                      </w:divsChild>
                    </w:div>
                    <w:div w:id="690111656">
                      <w:marLeft w:val="0"/>
                      <w:marRight w:val="0"/>
                      <w:marTop w:val="0"/>
                      <w:marBottom w:val="0"/>
                      <w:divBdr>
                        <w:top w:val="none" w:sz="0" w:space="0" w:color="auto"/>
                        <w:left w:val="none" w:sz="0" w:space="0" w:color="auto"/>
                        <w:bottom w:val="none" w:sz="0" w:space="0" w:color="auto"/>
                        <w:right w:val="none" w:sz="0" w:space="0" w:color="auto"/>
                      </w:divBdr>
                      <w:divsChild>
                        <w:div w:id="1816604583">
                          <w:marLeft w:val="0"/>
                          <w:marRight w:val="0"/>
                          <w:marTop w:val="0"/>
                          <w:marBottom w:val="0"/>
                          <w:divBdr>
                            <w:top w:val="none" w:sz="0" w:space="0" w:color="auto"/>
                            <w:left w:val="none" w:sz="0" w:space="0" w:color="auto"/>
                            <w:bottom w:val="none" w:sz="0" w:space="0" w:color="auto"/>
                            <w:right w:val="none" w:sz="0" w:space="0" w:color="auto"/>
                          </w:divBdr>
                        </w:div>
                      </w:divsChild>
                    </w:div>
                    <w:div w:id="687102496">
                      <w:marLeft w:val="0"/>
                      <w:marRight w:val="0"/>
                      <w:marTop w:val="0"/>
                      <w:marBottom w:val="0"/>
                      <w:divBdr>
                        <w:top w:val="none" w:sz="0" w:space="0" w:color="auto"/>
                        <w:left w:val="none" w:sz="0" w:space="0" w:color="auto"/>
                        <w:bottom w:val="none" w:sz="0" w:space="0" w:color="auto"/>
                        <w:right w:val="none" w:sz="0" w:space="0" w:color="auto"/>
                      </w:divBdr>
                      <w:divsChild>
                        <w:div w:id="46223360">
                          <w:marLeft w:val="0"/>
                          <w:marRight w:val="0"/>
                          <w:marTop w:val="0"/>
                          <w:marBottom w:val="0"/>
                          <w:divBdr>
                            <w:top w:val="none" w:sz="0" w:space="0" w:color="auto"/>
                            <w:left w:val="none" w:sz="0" w:space="0" w:color="auto"/>
                            <w:bottom w:val="none" w:sz="0" w:space="0" w:color="auto"/>
                            <w:right w:val="none" w:sz="0" w:space="0" w:color="auto"/>
                          </w:divBdr>
                        </w:div>
                      </w:divsChild>
                    </w:div>
                    <w:div w:id="287971579">
                      <w:marLeft w:val="0"/>
                      <w:marRight w:val="0"/>
                      <w:marTop w:val="0"/>
                      <w:marBottom w:val="0"/>
                      <w:divBdr>
                        <w:top w:val="none" w:sz="0" w:space="0" w:color="auto"/>
                        <w:left w:val="none" w:sz="0" w:space="0" w:color="auto"/>
                        <w:bottom w:val="none" w:sz="0" w:space="0" w:color="auto"/>
                        <w:right w:val="none" w:sz="0" w:space="0" w:color="auto"/>
                      </w:divBdr>
                      <w:divsChild>
                        <w:div w:id="789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843135">
                  <w:marLeft w:val="0"/>
                  <w:marRight w:val="0"/>
                  <w:marTop w:val="0"/>
                  <w:marBottom w:val="0"/>
                  <w:divBdr>
                    <w:top w:val="none" w:sz="0" w:space="0" w:color="auto"/>
                    <w:left w:val="none" w:sz="0" w:space="0" w:color="auto"/>
                    <w:bottom w:val="none" w:sz="0" w:space="0" w:color="auto"/>
                    <w:right w:val="none" w:sz="0" w:space="0" w:color="auto"/>
                  </w:divBdr>
                  <w:divsChild>
                    <w:div w:id="749354426">
                      <w:marLeft w:val="0"/>
                      <w:marRight w:val="0"/>
                      <w:marTop w:val="0"/>
                      <w:marBottom w:val="0"/>
                      <w:divBdr>
                        <w:top w:val="none" w:sz="0" w:space="0" w:color="auto"/>
                        <w:left w:val="none" w:sz="0" w:space="0" w:color="auto"/>
                        <w:bottom w:val="none" w:sz="0" w:space="0" w:color="auto"/>
                        <w:right w:val="none" w:sz="0" w:space="0" w:color="auto"/>
                      </w:divBdr>
                    </w:div>
                  </w:divsChild>
                </w:div>
                <w:div w:id="940911418">
                  <w:marLeft w:val="0"/>
                  <w:marRight w:val="0"/>
                  <w:marTop w:val="0"/>
                  <w:marBottom w:val="0"/>
                  <w:divBdr>
                    <w:top w:val="none" w:sz="0" w:space="0" w:color="auto"/>
                    <w:left w:val="none" w:sz="0" w:space="0" w:color="auto"/>
                    <w:bottom w:val="none" w:sz="0" w:space="0" w:color="auto"/>
                    <w:right w:val="none" w:sz="0" w:space="0" w:color="auto"/>
                  </w:divBdr>
                  <w:divsChild>
                    <w:div w:id="945581670">
                      <w:marLeft w:val="0"/>
                      <w:marRight w:val="0"/>
                      <w:marTop w:val="0"/>
                      <w:marBottom w:val="0"/>
                      <w:divBdr>
                        <w:top w:val="none" w:sz="0" w:space="0" w:color="auto"/>
                        <w:left w:val="none" w:sz="0" w:space="0" w:color="auto"/>
                        <w:bottom w:val="none" w:sz="0" w:space="0" w:color="auto"/>
                        <w:right w:val="none" w:sz="0" w:space="0" w:color="auto"/>
                      </w:divBdr>
                    </w:div>
                    <w:div w:id="1794135012">
                      <w:marLeft w:val="0"/>
                      <w:marRight w:val="0"/>
                      <w:marTop w:val="0"/>
                      <w:marBottom w:val="0"/>
                      <w:divBdr>
                        <w:top w:val="none" w:sz="0" w:space="0" w:color="auto"/>
                        <w:left w:val="none" w:sz="0" w:space="0" w:color="auto"/>
                        <w:bottom w:val="none" w:sz="0" w:space="0" w:color="auto"/>
                        <w:right w:val="none" w:sz="0" w:space="0" w:color="auto"/>
                      </w:divBdr>
                    </w:div>
                    <w:div w:id="1704553805">
                      <w:marLeft w:val="0"/>
                      <w:marRight w:val="0"/>
                      <w:marTop w:val="0"/>
                      <w:marBottom w:val="0"/>
                      <w:divBdr>
                        <w:top w:val="none" w:sz="0" w:space="0" w:color="auto"/>
                        <w:left w:val="none" w:sz="0" w:space="0" w:color="auto"/>
                        <w:bottom w:val="none" w:sz="0" w:space="0" w:color="auto"/>
                        <w:right w:val="none" w:sz="0" w:space="0" w:color="auto"/>
                      </w:divBdr>
                    </w:div>
                    <w:div w:id="1390306697">
                      <w:marLeft w:val="0"/>
                      <w:marRight w:val="0"/>
                      <w:marTop w:val="0"/>
                      <w:marBottom w:val="0"/>
                      <w:divBdr>
                        <w:top w:val="none" w:sz="0" w:space="0" w:color="auto"/>
                        <w:left w:val="none" w:sz="0" w:space="0" w:color="auto"/>
                        <w:bottom w:val="none" w:sz="0" w:space="0" w:color="auto"/>
                        <w:right w:val="none" w:sz="0" w:space="0" w:color="auto"/>
                      </w:divBdr>
                    </w:div>
                    <w:div w:id="1895315576">
                      <w:marLeft w:val="0"/>
                      <w:marRight w:val="0"/>
                      <w:marTop w:val="0"/>
                      <w:marBottom w:val="0"/>
                      <w:divBdr>
                        <w:top w:val="none" w:sz="0" w:space="0" w:color="auto"/>
                        <w:left w:val="none" w:sz="0" w:space="0" w:color="auto"/>
                        <w:bottom w:val="none" w:sz="0" w:space="0" w:color="auto"/>
                        <w:right w:val="none" w:sz="0" w:space="0" w:color="auto"/>
                      </w:divBdr>
                    </w:div>
                    <w:div w:id="1908950238">
                      <w:marLeft w:val="0"/>
                      <w:marRight w:val="0"/>
                      <w:marTop w:val="0"/>
                      <w:marBottom w:val="0"/>
                      <w:divBdr>
                        <w:top w:val="none" w:sz="0" w:space="0" w:color="auto"/>
                        <w:left w:val="none" w:sz="0" w:space="0" w:color="auto"/>
                        <w:bottom w:val="none" w:sz="0" w:space="0" w:color="auto"/>
                        <w:right w:val="none" w:sz="0" w:space="0" w:color="auto"/>
                      </w:divBdr>
                    </w:div>
                    <w:div w:id="659843255">
                      <w:marLeft w:val="0"/>
                      <w:marRight w:val="0"/>
                      <w:marTop w:val="0"/>
                      <w:marBottom w:val="0"/>
                      <w:divBdr>
                        <w:top w:val="none" w:sz="0" w:space="0" w:color="auto"/>
                        <w:left w:val="none" w:sz="0" w:space="0" w:color="auto"/>
                        <w:bottom w:val="none" w:sz="0" w:space="0" w:color="auto"/>
                        <w:right w:val="none" w:sz="0" w:space="0" w:color="auto"/>
                      </w:divBdr>
                    </w:div>
                    <w:div w:id="1295528396">
                      <w:marLeft w:val="0"/>
                      <w:marRight w:val="0"/>
                      <w:marTop w:val="0"/>
                      <w:marBottom w:val="0"/>
                      <w:divBdr>
                        <w:top w:val="none" w:sz="0" w:space="0" w:color="auto"/>
                        <w:left w:val="none" w:sz="0" w:space="0" w:color="auto"/>
                        <w:bottom w:val="none" w:sz="0" w:space="0" w:color="auto"/>
                        <w:right w:val="none" w:sz="0" w:space="0" w:color="auto"/>
                      </w:divBdr>
                    </w:div>
                    <w:div w:id="177243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pis://Base=APEV&amp;CELEX=12016E&amp;ToPar=Art140_Par2&amp;Type=201/"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apis://Base=APEV&amp;CELEX=12016E&amp;ToPar=Art140_Par3&amp;Type=201/" TargetMode="External"/><Relationship Id="rId14" Type="http://schemas.openxmlformats.org/officeDocument/2006/relationships/header" Target="header3.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DED11-DB51-4768-A8B4-E92FFF0F0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2818</Words>
  <Characters>16065</Characters>
  <Application>Microsoft Office Word</Application>
  <DocSecurity>0</DocSecurity>
  <Lines>133</Lines>
  <Paragraphs>37</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18846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35</cp:revision>
  <dcterms:created xsi:type="dcterms:W3CDTF">2024-11-08T08:50:00Z</dcterms:created>
  <dcterms:modified xsi:type="dcterms:W3CDTF">2024-12-27T13:52:00Z</dcterms:modified>
</cp:coreProperties>
</file>