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FA6D3" w14:textId="77777777" w:rsidR="00315AB0" w:rsidRPr="00B13574" w:rsidRDefault="00315AB0" w:rsidP="007959D0">
      <w:pPr>
        <w:jc w:val="center"/>
        <w:rPr>
          <w:b/>
          <w:bCs/>
          <w:sz w:val="32"/>
          <w:szCs w:val="32"/>
        </w:rPr>
      </w:pPr>
      <w:r w:rsidRPr="00B13574">
        <w:rPr>
          <w:b/>
          <w:bCs/>
          <w:sz w:val="32"/>
          <w:szCs w:val="32"/>
        </w:rPr>
        <w:t>НАРЕДБА</w:t>
      </w:r>
    </w:p>
    <w:p w14:paraId="367FB256" w14:textId="77777777" w:rsidR="00315AB0" w:rsidRPr="00B13574" w:rsidRDefault="00315AB0" w:rsidP="007B72A8">
      <w:pPr>
        <w:jc w:val="center"/>
        <w:rPr>
          <w:b/>
          <w:bCs/>
          <w:sz w:val="32"/>
          <w:szCs w:val="32"/>
        </w:rPr>
      </w:pPr>
      <w:r w:rsidRPr="00B13574">
        <w:rPr>
          <w:b/>
          <w:bCs/>
          <w:sz w:val="32"/>
          <w:szCs w:val="32"/>
        </w:rPr>
        <w:t>за условията и реда за разпореждане, управление и ползване на спортни обекти и съоръжения – общинска собственост</w:t>
      </w:r>
    </w:p>
    <w:p w14:paraId="5BE9643C" w14:textId="77777777" w:rsidR="00315AB0" w:rsidRPr="00B13574" w:rsidRDefault="00315AB0" w:rsidP="007B72A8">
      <w:pPr>
        <w:jc w:val="center"/>
        <w:rPr>
          <w:sz w:val="32"/>
          <w:szCs w:val="32"/>
        </w:rPr>
      </w:pPr>
    </w:p>
    <w:p w14:paraId="23B72738" w14:textId="77777777" w:rsidR="00315AB0" w:rsidRPr="00B13574" w:rsidRDefault="00315AB0" w:rsidP="007B72A8">
      <w:pPr>
        <w:jc w:val="center"/>
        <w:rPr>
          <w:b/>
          <w:bCs/>
          <w:sz w:val="24"/>
          <w:szCs w:val="24"/>
        </w:rPr>
      </w:pPr>
      <w:r w:rsidRPr="00B13574">
        <w:rPr>
          <w:b/>
          <w:bCs/>
          <w:sz w:val="24"/>
          <w:szCs w:val="24"/>
        </w:rPr>
        <w:t>ГЛАВА ПЪРВА</w:t>
      </w:r>
    </w:p>
    <w:p w14:paraId="44684584" w14:textId="77777777" w:rsidR="00315AB0" w:rsidRPr="00B13574" w:rsidRDefault="00315AB0" w:rsidP="0093178F">
      <w:pPr>
        <w:jc w:val="center"/>
        <w:rPr>
          <w:b/>
          <w:bCs/>
          <w:sz w:val="24"/>
          <w:szCs w:val="24"/>
        </w:rPr>
      </w:pPr>
      <w:r w:rsidRPr="00B13574">
        <w:rPr>
          <w:b/>
          <w:bCs/>
          <w:sz w:val="24"/>
          <w:szCs w:val="24"/>
        </w:rPr>
        <w:t>ОБЩИ ПОЛОЖЕНИЯ</w:t>
      </w:r>
    </w:p>
    <w:p w14:paraId="6F3FBF4D" w14:textId="77777777" w:rsidR="00315AB0" w:rsidRPr="00B13574" w:rsidRDefault="00315AB0" w:rsidP="0093178F">
      <w:pPr>
        <w:jc w:val="center"/>
        <w:rPr>
          <w:sz w:val="24"/>
          <w:szCs w:val="24"/>
        </w:rPr>
      </w:pPr>
    </w:p>
    <w:p w14:paraId="7B9AF1D1" w14:textId="77777777" w:rsidR="00315AB0" w:rsidRPr="00B13574" w:rsidRDefault="00315AB0" w:rsidP="00DD1CBB">
      <w:pPr>
        <w:jc w:val="both"/>
        <w:rPr>
          <w:sz w:val="24"/>
          <w:szCs w:val="24"/>
        </w:rPr>
      </w:pPr>
      <w:r w:rsidRPr="00B13574">
        <w:rPr>
          <w:b/>
          <w:bCs/>
          <w:sz w:val="24"/>
          <w:szCs w:val="24"/>
        </w:rPr>
        <w:t xml:space="preserve">Чл.1. </w:t>
      </w:r>
      <w:r w:rsidRPr="00B13574">
        <w:rPr>
          <w:sz w:val="24"/>
          <w:szCs w:val="24"/>
        </w:rPr>
        <w:t>(1) Тази наредба определя условията и реда за достъп, управление и разпореждане  с общински имоти, обекти и съоръжения със спортно предназначение и конкретните правомощия на кмета на общината.</w:t>
      </w:r>
    </w:p>
    <w:p w14:paraId="023BE115" w14:textId="77777777" w:rsidR="00315AB0" w:rsidRPr="00B13574" w:rsidRDefault="00315AB0" w:rsidP="00DD1CBB">
      <w:pPr>
        <w:jc w:val="both"/>
        <w:rPr>
          <w:sz w:val="24"/>
          <w:szCs w:val="24"/>
        </w:rPr>
      </w:pPr>
      <w:r w:rsidRPr="00B13574">
        <w:rPr>
          <w:sz w:val="24"/>
          <w:szCs w:val="24"/>
        </w:rPr>
        <w:t>(2) Наредбата има за цел да създаде условия за практикуване и развитие на физическото възпитание и спорта, да въведе ясни правила за ползване на спортни имоти, обекти и съоръжения – общинска собственост, както и да въведе нормативни условия за насърчаване на инвестициите в тази област в съответствие с общинската политика.</w:t>
      </w:r>
    </w:p>
    <w:p w14:paraId="4E36835F" w14:textId="77777777" w:rsidR="00315AB0" w:rsidRPr="00B13574" w:rsidRDefault="00315AB0" w:rsidP="00DD1CBB">
      <w:pPr>
        <w:jc w:val="both"/>
        <w:rPr>
          <w:sz w:val="24"/>
          <w:szCs w:val="24"/>
        </w:rPr>
      </w:pPr>
      <w:r w:rsidRPr="00B13574">
        <w:rPr>
          <w:b/>
          <w:bCs/>
          <w:sz w:val="24"/>
          <w:szCs w:val="24"/>
        </w:rPr>
        <w:t>Чл. 2.</w:t>
      </w:r>
      <w:r w:rsidRPr="00B13574">
        <w:rPr>
          <w:sz w:val="24"/>
          <w:szCs w:val="24"/>
        </w:rPr>
        <w:t xml:space="preserve"> (1) Спортните обекти и съоръжения, общинска собственост, се управляват в интерес на населението на общината, съобразно разпоредбите на Закона за физическото възпитание и спорта (ЗФВС), Правилника за прилагане на закона за физическото възпитание и спорта (ППЗФВС), Закона за общинската собственост и подзаконовата нормативна уредба, приета от Общински съвет.</w:t>
      </w:r>
    </w:p>
    <w:p w14:paraId="1C5ABBD1" w14:textId="77777777" w:rsidR="00315AB0" w:rsidRPr="00B13574" w:rsidRDefault="00315AB0" w:rsidP="00DD1CBB">
      <w:pPr>
        <w:jc w:val="both"/>
        <w:rPr>
          <w:sz w:val="24"/>
          <w:szCs w:val="24"/>
        </w:rPr>
      </w:pPr>
      <w:r w:rsidRPr="00B13574">
        <w:rPr>
          <w:sz w:val="24"/>
          <w:szCs w:val="24"/>
        </w:rPr>
        <w:t>(2) Спортните обекти и съоръжения се ползват за нуждите на физическото възпитание, физическата активност, спорта и спортно-туристическа дейност, и свързаните с тях обслужващи и спомагателни дейности.</w:t>
      </w:r>
    </w:p>
    <w:p w14:paraId="5FE40569" w14:textId="77777777" w:rsidR="00315AB0" w:rsidRPr="00B13574" w:rsidRDefault="00315AB0" w:rsidP="00DD1CBB">
      <w:pPr>
        <w:jc w:val="both"/>
        <w:rPr>
          <w:sz w:val="24"/>
          <w:szCs w:val="24"/>
        </w:rPr>
      </w:pPr>
      <w:r w:rsidRPr="00B13574">
        <w:rPr>
          <w:b/>
          <w:bCs/>
          <w:sz w:val="24"/>
          <w:szCs w:val="24"/>
        </w:rPr>
        <w:t xml:space="preserve">Чл. 3. </w:t>
      </w:r>
      <w:r w:rsidRPr="00B13574">
        <w:rPr>
          <w:sz w:val="24"/>
          <w:szCs w:val="24"/>
        </w:rPr>
        <w:t>(1) Спортните обекти и съоръжения се притежават в режим на публична общинска или частна общинска собственост.</w:t>
      </w:r>
    </w:p>
    <w:p w14:paraId="49B067BC" w14:textId="77777777" w:rsidR="00315AB0" w:rsidRPr="00B13574" w:rsidRDefault="00315AB0" w:rsidP="00E07C53">
      <w:pPr>
        <w:jc w:val="both"/>
        <w:rPr>
          <w:sz w:val="24"/>
          <w:szCs w:val="24"/>
        </w:rPr>
      </w:pPr>
      <w:r w:rsidRPr="00B13574">
        <w:rPr>
          <w:sz w:val="24"/>
          <w:szCs w:val="24"/>
        </w:rPr>
        <w:t>(2) Общински съвет Видин обявява спортните обекти и спортните съоръжения - публична общинска собственост.</w:t>
      </w:r>
    </w:p>
    <w:p w14:paraId="0F8861EE" w14:textId="77777777" w:rsidR="00315AB0" w:rsidRPr="00B13574" w:rsidRDefault="00315AB0" w:rsidP="00E07C53">
      <w:pPr>
        <w:jc w:val="both"/>
        <w:rPr>
          <w:sz w:val="24"/>
          <w:szCs w:val="24"/>
        </w:rPr>
      </w:pPr>
      <w:r w:rsidRPr="00B13574">
        <w:rPr>
          <w:sz w:val="24"/>
          <w:szCs w:val="24"/>
        </w:rPr>
        <w:t>(3) Промяна в правния статус на спортните обекти и спортните съоръжения от публична в частна и обратно се извършва по реда на чл. 6 от Закона за общинската собственост с решение на Общински съвет Видин, взето с предвиденото в закона мнозинство от общия брой общински съветници.</w:t>
      </w:r>
    </w:p>
    <w:p w14:paraId="7E2197A3" w14:textId="77777777" w:rsidR="00315AB0" w:rsidRPr="00B13574" w:rsidRDefault="00315AB0" w:rsidP="00E07C53">
      <w:pPr>
        <w:jc w:val="both"/>
        <w:rPr>
          <w:sz w:val="24"/>
          <w:szCs w:val="24"/>
        </w:rPr>
      </w:pPr>
      <w:r w:rsidRPr="00B13574">
        <w:rPr>
          <w:sz w:val="24"/>
          <w:szCs w:val="24"/>
        </w:rPr>
        <w:t>(4) Подробните устройствени планове или техни изменения, засягащи спортни обекти и спортни съоръжения, публична общинска собственост, когато предвиждат мероприятия, налагащи промяна на публичната в частна общинска собственост, се одобряват след решение на Общински съвет Видин.</w:t>
      </w:r>
    </w:p>
    <w:p w14:paraId="69C3408C" w14:textId="77777777" w:rsidR="00315AB0" w:rsidRPr="00B13574" w:rsidRDefault="00315AB0" w:rsidP="00DD1CBB">
      <w:pPr>
        <w:jc w:val="both"/>
        <w:rPr>
          <w:sz w:val="24"/>
          <w:szCs w:val="24"/>
        </w:rPr>
      </w:pPr>
      <w:r w:rsidRPr="00B13574">
        <w:rPr>
          <w:b/>
          <w:bCs/>
          <w:sz w:val="24"/>
          <w:szCs w:val="24"/>
        </w:rPr>
        <w:lastRenderedPageBreak/>
        <w:t>Чл. 4.</w:t>
      </w:r>
      <w:r w:rsidRPr="00B13574">
        <w:rPr>
          <w:sz w:val="24"/>
          <w:szCs w:val="24"/>
        </w:rPr>
        <w:t xml:space="preserve"> Спортните обекти и съоръжения, частна и публична общинска собственост, не могат да се внасят в капитала на търговски дружества, да се отчуждават и да се прехвърлят в собственост на трети лица.  </w:t>
      </w:r>
    </w:p>
    <w:p w14:paraId="02903047" w14:textId="77777777" w:rsidR="00315AB0" w:rsidRPr="00B13574" w:rsidRDefault="00315AB0" w:rsidP="00F4516E">
      <w:pPr>
        <w:jc w:val="both"/>
        <w:rPr>
          <w:sz w:val="24"/>
          <w:szCs w:val="24"/>
        </w:rPr>
      </w:pPr>
      <w:r w:rsidRPr="00B13574">
        <w:rPr>
          <w:b/>
          <w:bCs/>
          <w:sz w:val="24"/>
          <w:szCs w:val="24"/>
        </w:rPr>
        <w:t>Чл. 5.</w:t>
      </w:r>
      <w:r w:rsidRPr="00B13574">
        <w:rPr>
          <w:sz w:val="24"/>
          <w:szCs w:val="24"/>
        </w:rPr>
        <w:t xml:space="preserve"> Относно управлението и разпореждането със спортни съоръжения и туристически обекти се прилагат разпоредбите на Закона за общинската собственост и подзаконовата нормативна уредба, приета от Общински съвет Видин.</w:t>
      </w:r>
    </w:p>
    <w:p w14:paraId="7098B91B" w14:textId="77777777" w:rsidR="00315AB0" w:rsidRPr="00B13574" w:rsidRDefault="00315AB0" w:rsidP="00DD1CBB">
      <w:pPr>
        <w:jc w:val="both"/>
        <w:rPr>
          <w:sz w:val="24"/>
          <w:szCs w:val="24"/>
        </w:rPr>
      </w:pPr>
      <w:r w:rsidRPr="00B13574">
        <w:rPr>
          <w:b/>
          <w:bCs/>
          <w:sz w:val="24"/>
          <w:szCs w:val="24"/>
        </w:rPr>
        <w:t xml:space="preserve">Чл. 6. </w:t>
      </w:r>
      <w:r w:rsidRPr="00B13574">
        <w:rPr>
          <w:sz w:val="24"/>
          <w:szCs w:val="24"/>
        </w:rPr>
        <w:t>Община Видин може да  участва в търговски дружества, чийто основен предмет на дейност е свързан с насърчаване развитието на физическото възпитание и спорта на територията на общината за изграждане, поддържане, модернизация и управление на спортни обекти и спортни съоръжения; за организиране на спортни състезания; за строителство, поддържане и експлоатация на сгради и съоръжения в прилежащите терени към обекти със спортно предназначение.</w:t>
      </w:r>
    </w:p>
    <w:p w14:paraId="2E022C2F" w14:textId="77777777" w:rsidR="00315AB0" w:rsidRPr="00B13574" w:rsidRDefault="00315AB0" w:rsidP="00DD1CBB">
      <w:pPr>
        <w:jc w:val="both"/>
        <w:rPr>
          <w:sz w:val="24"/>
          <w:szCs w:val="24"/>
        </w:rPr>
      </w:pPr>
      <w:r w:rsidRPr="00B13574">
        <w:rPr>
          <w:b/>
          <w:bCs/>
          <w:sz w:val="24"/>
          <w:szCs w:val="24"/>
        </w:rPr>
        <w:t>Чл. 7.</w:t>
      </w:r>
      <w:r w:rsidRPr="00B13574">
        <w:rPr>
          <w:sz w:val="24"/>
          <w:szCs w:val="24"/>
        </w:rPr>
        <w:t xml:space="preserve">  (1) Спортните обекти и съоръжения – общинска собственост, по изключение могат да се ползват и за културни и други прояви с обществен характер, при условие, че не се възпрепятства общата спортна дейност и не се нанасят вреди върху тях.</w:t>
      </w:r>
    </w:p>
    <w:p w14:paraId="2465DCB8" w14:textId="77777777" w:rsidR="00315AB0" w:rsidRPr="00B13574" w:rsidRDefault="00315AB0" w:rsidP="00DD1CBB">
      <w:pPr>
        <w:jc w:val="both"/>
        <w:rPr>
          <w:sz w:val="24"/>
          <w:szCs w:val="24"/>
        </w:rPr>
      </w:pPr>
      <w:r w:rsidRPr="00B13574">
        <w:rPr>
          <w:sz w:val="24"/>
          <w:szCs w:val="24"/>
        </w:rPr>
        <w:t>(2) За всяко конкретно мероприятие по ал.1, кметът на общината издава заповед, с която се определят реда и условията за ползване на спортния обект.</w:t>
      </w:r>
    </w:p>
    <w:p w14:paraId="72D149EB" w14:textId="77777777" w:rsidR="00315AB0" w:rsidRPr="00B13574" w:rsidRDefault="00315AB0" w:rsidP="00DD1CBB">
      <w:pPr>
        <w:jc w:val="both"/>
        <w:rPr>
          <w:sz w:val="24"/>
          <w:szCs w:val="24"/>
        </w:rPr>
      </w:pPr>
      <w:r w:rsidRPr="00B13574">
        <w:rPr>
          <w:sz w:val="24"/>
          <w:szCs w:val="24"/>
        </w:rPr>
        <w:t>(3) За причинените вреди върху спортния обект или спортното съоръжение, предоставени по реда на ал.1, отговаря физическото или юридическото лице, на което е предоставен спортният обект или съоръжение.</w:t>
      </w:r>
    </w:p>
    <w:p w14:paraId="620DBCB9" w14:textId="77777777" w:rsidR="00315AB0" w:rsidRPr="00B13574" w:rsidRDefault="00315AB0" w:rsidP="00DD1CBB">
      <w:pPr>
        <w:jc w:val="both"/>
        <w:rPr>
          <w:sz w:val="24"/>
          <w:szCs w:val="24"/>
        </w:rPr>
      </w:pPr>
      <w:r w:rsidRPr="00B13574">
        <w:rPr>
          <w:b/>
          <w:bCs/>
          <w:sz w:val="24"/>
          <w:szCs w:val="24"/>
        </w:rPr>
        <w:t xml:space="preserve">Чл. 8.  </w:t>
      </w:r>
      <w:r w:rsidRPr="00B13574">
        <w:rPr>
          <w:sz w:val="24"/>
          <w:szCs w:val="24"/>
        </w:rPr>
        <w:t>(1)</w:t>
      </w:r>
      <w:r w:rsidRPr="00B13574">
        <w:rPr>
          <w:b/>
          <w:bCs/>
          <w:sz w:val="24"/>
          <w:szCs w:val="24"/>
        </w:rPr>
        <w:t xml:space="preserve"> </w:t>
      </w:r>
      <w:r w:rsidRPr="00B13574">
        <w:rPr>
          <w:sz w:val="24"/>
          <w:szCs w:val="24"/>
        </w:rPr>
        <w:t>Община Видин поддържа списък на спортните обекти, общинска собственост, които не са отдадени под наем, използването на които не е предоставено безвъзмездно по реда на Закона за физическото възпитание и спорта, с оглед на които не са учредени ограничени вещни права и не е сключен договор за концесия.</w:t>
      </w:r>
    </w:p>
    <w:p w14:paraId="440DE4E4" w14:textId="77777777" w:rsidR="00315AB0" w:rsidRPr="00B13574" w:rsidRDefault="00315AB0" w:rsidP="00DD1CBB">
      <w:pPr>
        <w:jc w:val="both"/>
        <w:rPr>
          <w:sz w:val="24"/>
          <w:szCs w:val="24"/>
        </w:rPr>
      </w:pPr>
      <w:r w:rsidRPr="00B13574">
        <w:rPr>
          <w:sz w:val="24"/>
          <w:szCs w:val="24"/>
        </w:rPr>
        <w:t>(2) По предложение на кмета на общината, общинският съвет приема списък на спортните обекти, които може да са обект на управление и разпореждане по реда на Закона за физическото възпитание и спорта.</w:t>
      </w:r>
    </w:p>
    <w:p w14:paraId="6412D6F1" w14:textId="77777777" w:rsidR="00315AB0" w:rsidRPr="00B13574" w:rsidRDefault="00315AB0" w:rsidP="00DD1CBB">
      <w:pPr>
        <w:jc w:val="both"/>
        <w:rPr>
          <w:sz w:val="24"/>
          <w:szCs w:val="24"/>
        </w:rPr>
      </w:pPr>
      <w:r w:rsidRPr="00B13574">
        <w:rPr>
          <w:sz w:val="24"/>
          <w:szCs w:val="24"/>
        </w:rPr>
        <w:t>(3) Списъкът се обявява в сградата на общината и на интернет страницата, както и на подходящо място на територията на спортния обект, ако има условия за това.</w:t>
      </w:r>
    </w:p>
    <w:p w14:paraId="41CCCCC5" w14:textId="77777777" w:rsidR="00315AB0" w:rsidRPr="00B13574" w:rsidRDefault="00315AB0" w:rsidP="00DD1CBB">
      <w:pPr>
        <w:jc w:val="both"/>
        <w:rPr>
          <w:sz w:val="24"/>
          <w:szCs w:val="24"/>
        </w:rPr>
      </w:pPr>
      <w:r w:rsidRPr="00B13574">
        <w:rPr>
          <w:sz w:val="24"/>
          <w:szCs w:val="24"/>
        </w:rPr>
        <w:t>(4)  Приетият списък на спортните обекти се актуализира по реда на ал.2</w:t>
      </w:r>
    </w:p>
    <w:p w14:paraId="68D866A6" w14:textId="77777777" w:rsidR="00315AB0" w:rsidRPr="00B13574" w:rsidRDefault="00315AB0" w:rsidP="00DD1CBB">
      <w:pPr>
        <w:jc w:val="both"/>
        <w:rPr>
          <w:sz w:val="24"/>
          <w:szCs w:val="24"/>
        </w:rPr>
      </w:pPr>
      <w:r w:rsidRPr="00B13574">
        <w:rPr>
          <w:sz w:val="24"/>
          <w:szCs w:val="24"/>
        </w:rPr>
        <w:t>(5) В срок до 31 януари на съответната година, кметовете на населените места в общината и Директора на ОП „Спортни имоти“ са длъжни да предоставят списък на спортните обекти, намиращи се на територията на съответното населено място, които могат да бъдат обект на управление или разпореждане в Община Видин.</w:t>
      </w:r>
    </w:p>
    <w:p w14:paraId="50E6DA47" w14:textId="77777777" w:rsidR="00315AB0" w:rsidRPr="00B13574" w:rsidRDefault="00315AB0" w:rsidP="00D93A64">
      <w:pPr>
        <w:rPr>
          <w:sz w:val="24"/>
          <w:szCs w:val="24"/>
        </w:rPr>
      </w:pPr>
    </w:p>
    <w:p w14:paraId="4350A5D1" w14:textId="77777777" w:rsidR="00315AB0" w:rsidRPr="00B13574" w:rsidRDefault="00315AB0" w:rsidP="00D93A64">
      <w:pPr>
        <w:rPr>
          <w:sz w:val="24"/>
          <w:szCs w:val="24"/>
        </w:rPr>
      </w:pPr>
    </w:p>
    <w:p w14:paraId="07F61C78" w14:textId="77777777" w:rsidR="00315AB0" w:rsidRPr="00B13574" w:rsidRDefault="00315AB0" w:rsidP="00D93A64">
      <w:pPr>
        <w:rPr>
          <w:sz w:val="24"/>
          <w:szCs w:val="24"/>
        </w:rPr>
      </w:pPr>
    </w:p>
    <w:p w14:paraId="07AEDD65" w14:textId="77777777" w:rsidR="00315AB0" w:rsidRPr="00B13574" w:rsidRDefault="00315AB0" w:rsidP="00567807">
      <w:pPr>
        <w:spacing w:line="256" w:lineRule="auto"/>
        <w:jc w:val="center"/>
        <w:rPr>
          <w:b/>
          <w:bCs/>
          <w:sz w:val="24"/>
          <w:szCs w:val="24"/>
        </w:rPr>
      </w:pPr>
      <w:r w:rsidRPr="00B13574">
        <w:rPr>
          <w:b/>
          <w:bCs/>
          <w:sz w:val="24"/>
          <w:szCs w:val="24"/>
        </w:rPr>
        <w:lastRenderedPageBreak/>
        <w:t>ГЛАВА ВТОРА</w:t>
      </w:r>
    </w:p>
    <w:p w14:paraId="5A702F33" w14:textId="77777777" w:rsidR="00315AB0" w:rsidRPr="00B13574" w:rsidRDefault="00315AB0" w:rsidP="00567807">
      <w:pPr>
        <w:spacing w:line="256" w:lineRule="auto"/>
        <w:jc w:val="center"/>
        <w:rPr>
          <w:b/>
          <w:bCs/>
          <w:sz w:val="24"/>
          <w:szCs w:val="24"/>
        </w:rPr>
      </w:pPr>
      <w:r w:rsidRPr="00B13574">
        <w:rPr>
          <w:b/>
          <w:bCs/>
          <w:sz w:val="24"/>
          <w:szCs w:val="24"/>
        </w:rPr>
        <w:t>УПРАВЛЕНИЕ НА СПОРТНИ ОБЕКТИ И СЪОРЪЖЕНИЯ – ОБЩИНСКА СОБСТВЕНОСТ</w:t>
      </w:r>
    </w:p>
    <w:p w14:paraId="1CCFAA9F" w14:textId="77777777" w:rsidR="00315AB0" w:rsidRPr="00B13574" w:rsidRDefault="00315AB0" w:rsidP="00567807">
      <w:pPr>
        <w:spacing w:line="256" w:lineRule="auto"/>
        <w:jc w:val="center"/>
        <w:rPr>
          <w:b/>
          <w:bCs/>
          <w:sz w:val="24"/>
          <w:szCs w:val="24"/>
        </w:rPr>
      </w:pPr>
      <w:r w:rsidRPr="00B13574">
        <w:rPr>
          <w:b/>
          <w:bCs/>
          <w:sz w:val="24"/>
          <w:szCs w:val="24"/>
        </w:rPr>
        <w:t>Раздел I</w:t>
      </w:r>
    </w:p>
    <w:p w14:paraId="65D1493C" w14:textId="77777777" w:rsidR="00315AB0" w:rsidRPr="00B13574" w:rsidRDefault="00315AB0" w:rsidP="00567807">
      <w:pPr>
        <w:spacing w:line="256" w:lineRule="auto"/>
        <w:jc w:val="center"/>
        <w:rPr>
          <w:b/>
          <w:bCs/>
          <w:sz w:val="24"/>
          <w:szCs w:val="24"/>
        </w:rPr>
      </w:pPr>
      <w:r w:rsidRPr="00B13574">
        <w:rPr>
          <w:b/>
          <w:bCs/>
          <w:sz w:val="24"/>
          <w:szCs w:val="24"/>
        </w:rPr>
        <w:t>Общи правила</w:t>
      </w:r>
    </w:p>
    <w:p w14:paraId="28F37AD5" w14:textId="77777777" w:rsidR="00315AB0" w:rsidRPr="00B13574" w:rsidRDefault="00315AB0" w:rsidP="00DD1CBB">
      <w:pPr>
        <w:spacing w:line="256" w:lineRule="auto"/>
        <w:jc w:val="both"/>
        <w:rPr>
          <w:sz w:val="24"/>
          <w:szCs w:val="24"/>
        </w:rPr>
      </w:pPr>
      <w:r w:rsidRPr="00B13574">
        <w:rPr>
          <w:b/>
          <w:bCs/>
          <w:sz w:val="24"/>
          <w:szCs w:val="24"/>
        </w:rPr>
        <w:t xml:space="preserve">Чл. 9. </w:t>
      </w:r>
      <w:r w:rsidRPr="00B13574">
        <w:rPr>
          <w:sz w:val="24"/>
          <w:szCs w:val="24"/>
        </w:rPr>
        <w:t>За използването на спортни обекти по реда на настоящата Наредба могат да кандидатстват лица, които отговарят на следните условия:</w:t>
      </w:r>
    </w:p>
    <w:p w14:paraId="1FBC16C5" w14:textId="77777777" w:rsidR="00315AB0" w:rsidRPr="00B13574" w:rsidRDefault="00315AB0" w:rsidP="00DD1CBB">
      <w:pPr>
        <w:spacing w:line="256" w:lineRule="auto"/>
        <w:jc w:val="both"/>
        <w:rPr>
          <w:sz w:val="24"/>
          <w:szCs w:val="24"/>
        </w:rPr>
      </w:pPr>
      <w:r w:rsidRPr="00B13574">
        <w:rPr>
          <w:sz w:val="24"/>
          <w:szCs w:val="24"/>
        </w:rPr>
        <w:t>1. Седалището и мястото за развитие на спортната им дейност да е на територията на община Видин;</w:t>
      </w:r>
    </w:p>
    <w:p w14:paraId="0DC251CC" w14:textId="77777777" w:rsidR="00315AB0" w:rsidRPr="00B13574" w:rsidRDefault="00315AB0" w:rsidP="00DD1CBB">
      <w:pPr>
        <w:spacing w:line="256" w:lineRule="auto"/>
        <w:jc w:val="both"/>
        <w:rPr>
          <w:sz w:val="24"/>
          <w:szCs w:val="24"/>
        </w:rPr>
      </w:pPr>
      <w:r w:rsidRPr="00B13574">
        <w:rPr>
          <w:sz w:val="24"/>
          <w:szCs w:val="24"/>
        </w:rPr>
        <w:t>2. да нямат просрочени задължения към Общината;</w:t>
      </w:r>
    </w:p>
    <w:p w14:paraId="72C8A47F" w14:textId="77777777" w:rsidR="00315AB0" w:rsidRPr="00B13574" w:rsidRDefault="00315AB0" w:rsidP="00DD1CBB">
      <w:pPr>
        <w:spacing w:line="256" w:lineRule="auto"/>
        <w:jc w:val="both"/>
        <w:rPr>
          <w:sz w:val="24"/>
          <w:szCs w:val="24"/>
        </w:rPr>
      </w:pPr>
      <w:r w:rsidRPr="00B13574">
        <w:rPr>
          <w:sz w:val="24"/>
          <w:szCs w:val="24"/>
        </w:rPr>
        <w:t>3. да нямат  едностранно прекратен договор от страна на община Видин, поради неизпълнени задължения по договор.</w:t>
      </w:r>
    </w:p>
    <w:p w14:paraId="165B8E7B" w14:textId="77777777" w:rsidR="00315AB0" w:rsidRPr="00B13574" w:rsidRDefault="00315AB0" w:rsidP="00DD1CBB">
      <w:pPr>
        <w:spacing w:line="256" w:lineRule="auto"/>
        <w:jc w:val="both"/>
        <w:rPr>
          <w:sz w:val="24"/>
          <w:szCs w:val="24"/>
        </w:rPr>
      </w:pPr>
      <w:r w:rsidRPr="00B13574">
        <w:rPr>
          <w:b/>
          <w:bCs/>
          <w:sz w:val="24"/>
          <w:szCs w:val="24"/>
        </w:rPr>
        <w:t xml:space="preserve">Чл. 10. </w:t>
      </w:r>
      <w:r w:rsidRPr="00B13574">
        <w:rPr>
          <w:sz w:val="24"/>
          <w:szCs w:val="24"/>
        </w:rPr>
        <w:t>(1)</w:t>
      </w:r>
      <w:r w:rsidRPr="00B13574">
        <w:rPr>
          <w:b/>
          <w:bCs/>
          <w:sz w:val="24"/>
          <w:szCs w:val="24"/>
        </w:rPr>
        <w:t xml:space="preserve"> </w:t>
      </w:r>
      <w:r w:rsidRPr="00B13574">
        <w:rPr>
          <w:sz w:val="24"/>
          <w:szCs w:val="24"/>
        </w:rPr>
        <w:t>Лицата, на които е предоставено използването на спортни обекти, следва да ги поддържат в безопасно и добро функционално състояние. В зависимост от конкретния спортен обект, в договор може да се предвиди и задълженията за поставяне на видеонаблюдение, осветителна техника и други подобни мерки, насочени към повишаване на безопасността.</w:t>
      </w:r>
    </w:p>
    <w:p w14:paraId="5175BF5A" w14:textId="77777777" w:rsidR="00315AB0" w:rsidRPr="00B13574" w:rsidRDefault="00315AB0" w:rsidP="00DD1CBB">
      <w:pPr>
        <w:spacing w:line="256" w:lineRule="auto"/>
        <w:jc w:val="both"/>
        <w:rPr>
          <w:sz w:val="24"/>
          <w:szCs w:val="24"/>
        </w:rPr>
      </w:pPr>
      <w:r w:rsidRPr="00B13574">
        <w:rPr>
          <w:sz w:val="24"/>
          <w:szCs w:val="24"/>
        </w:rPr>
        <w:t>(2) До 30 април на съответната година, лицата по ал.1  представят в Община Видин на Директора на ОП „Спортни имоти“ протоколи с отразено актуално състояние на спортния обект, констатираните проблеми и предприетите мерки за отстраняването им.</w:t>
      </w:r>
    </w:p>
    <w:p w14:paraId="2D3AC227" w14:textId="77777777" w:rsidR="00315AB0" w:rsidRPr="00B13574" w:rsidRDefault="00315AB0" w:rsidP="00DD1CBB">
      <w:pPr>
        <w:spacing w:line="256" w:lineRule="auto"/>
        <w:jc w:val="both"/>
        <w:rPr>
          <w:sz w:val="24"/>
          <w:szCs w:val="24"/>
        </w:rPr>
      </w:pPr>
      <w:r w:rsidRPr="00B13574">
        <w:rPr>
          <w:sz w:val="24"/>
          <w:szCs w:val="24"/>
        </w:rPr>
        <w:t>(3) Кметът на община Видин със заповед може да възлага на експерти извършване на проверка за състоянието на предоставените за използване спортни обекти и съоръжения.  Към съставения протокол се изготвя докладна до кмета.</w:t>
      </w:r>
    </w:p>
    <w:p w14:paraId="42371F92" w14:textId="77777777" w:rsidR="00315AB0" w:rsidRPr="00B13574" w:rsidRDefault="00315AB0" w:rsidP="00DD1CBB">
      <w:pPr>
        <w:spacing w:line="256" w:lineRule="auto"/>
        <w:jc w:val="both"/>
        <w:rPr>
          <w:sz w:val="24"/>
          <w:szCs w:val="24"/>
        </w:rPr>
      </w:pPr>
      <w:r w:rsidRPr="00B13574">
        <w:rPr>
          <w:b/>
          <w:bCs/>
          <w:sz w:val="24"/>
          <w:szCs w:val="24"/>
        </w:rPr>
        <w:t xml:space="preserve">Чл. 11. </w:t>
      </w:r>
      <w:r w:rsidRPr="00B13574">
        <w:rPr>
          <w:sz w:val="24"/>
          <w:szCs w:val="24"/>
        </w:rPr>
        <w:t>(1) Спортните обекти общинска собственост се застраховат в полза на община Видин най – малко срещу следните рискове – природни бедствия, земетресения, пожари, аварии, хулигански прояви, като с договора за предоставяне на използването на спортни обекти могат да бъдат включени и допълнителни застрахователни рискове.</w:t>
      </w:r>
    </w:p>
    <w:p w14:paraId="57C2EFDE" w14:textId="77777777" w:rsidR="00315AB0" w:rsidRPr="00B13574" w:rsidRDefault="00315AB0" w:rsidP="00DD1CBB">
      <w:pPr>
        <w:spacing w:line="256" w:lineRule="auto"/>
        <w:jc w:val="both"/>
        <w:rPr>
          <w:sz w:val="24"/>
          <w:szCs w:val="24"/>
        </w:rPr>
      </w:pPr>
      <w:r w:rsidRPr="00B13574">
        <w:rPr>
          <w:sz w:val="24"/>
          <w:szCs w:val="24"/>
        </w:rPr>
        <w:t>(2) Разходите по сключването и поддържането на договора за застраховката е за сметка на лицата, на които е предоставено използването им.</w:t>
      </w:r>
    </w:p>
    <w:p w14:paraId="6C78EA97" w14:textId="77777777" w:rsidR="00315AB0" w:rsidRPr="00B13574" w:rsidRDefault="00315AB0" w:rsidP="00DD1CBB">
      <w:pPr>
        <w:spacing w:line="256" w:lineRule="auto"/>
        <w:jc w:val="both"/>
        <w:rPr>
          <w:sz w:val="24"/>
          <w:szCs w:val="24"/>
        </w:rPr>
      </w:pPr>
      <w:r w:rsidRPr="00B13574">
        <w:rPr>
          <w:sz w:val="24"/>
          <w:szCs w:val="24"/>
        </w:rPr>
        <w:t>(3) В договора, с който се предоставя използването на спортни обекти, задължително се включват клаузи, съгласно които неизпълнението на задължението за сключване на договор за застраховка, липсата на изброените по ал.1 застрахователни рискове, неплащане на застрахователната премия в съответния срок, както и предсрочното прекратяване на договора за застраховка по вина на ползвателя поражда правото на община Видин да прекрати едностранно сключения договор.</w:t>
      </w:r>
    </w:p>
    <w:p w14:paraId="75CCA5FA" w14:textId="77777777" w:rsidR="00315AB0" w:rsidRPr="00B13574" w:rsidRDefault="00315AB0" w:rsidP="00682E15">
      <w:pPr>
        <w:spacing w:line="256" w:lineRule="auto"/>
        <w:rPr>
          <w:sz w:val="24"/>
          <w:szCs w:val="24"/>
        </w:rPr>
      </w:pPr>
    </w:p>
    <w:p w14:paraId="4708633A" w14:textId="77777777" w:rsidR="00315AB0" w:rsidRPr="00B13574" w:rsidRDefault="00315AB0" w:rsidP="00464891">
      <w:pPr>
        <w:jc w:val="center"/>
        <w:rPr>
          <w:sz w:val="24"/>
          <w:szCs w:val="24"/>
        </w:rPr>
      </w:pPr>
    </w:p>
    <w:p w14:paraId="27D38835" w14:textId="77777777" w:rsidR="00315AB0" w:rsidRPr="00B13574" w:rsidRDefault="00315AB0" w:rsidP="00464891">
      <w:pPr>
        <w:jc w:val="center"/>
        <w:rPr>
          <w:b/>
          <w:bCs/>
          <w:color w:val="FF0000"/>
          <w:sz w:val="24"/>
          <w:szCs w:val="24"/>
        </w:rPr>
      </w:pPr>
      <w:r w:rsidRPr="00B13574">
        <w:rPr>
          <w:b/>
          <w:bCs/>
          <w:sz w:val="24"/>
          <w:szCs w:val="24"/>
        </w:rPr>
        <w:lastRenderedPageBreak/>
        <w:t>Раздел I</w:t>
      </w:r>
      <w:r w:rsidRPr="00B13574">
        <w:rPr>
          <w:b/>
          <w:bCs/>
          <w:color w:val="000000"/>
          <w:sz w:val="24"/>
          <w:szCs w:val="24"/>
        </w:rPr>
        <w:t>I</w:t>
      </w:r>
    </w:p>
    <w:p w14:paraId="791D0E73" w14:textId="77777777" w:rsidR="00315AB0" w:rsidRPr="00B13574" w:rsidRDefault="00315AB0" w:rsidP="005D7EAC">
      <w:pPr>
        <w:jc w:val="center"/>
        <w:rPr>
          <w:b/>
          <w:bCs/>
          <w:sz w:val="24"/>
          <w:szCs w:val="24"/>
        </w:rPr>
      </w:pPr>
      <w:r w:rsidRPr="00B13574">
        <w:rPr>
          <w:b/>
          <w:bCs/>
          <w:sz w:val="24"/>
          <w:szCs w:val="24"/>
        </w:rPr>
        <w:t>БЕЗВЪЗМЕЗДНО ПРЕДОСТАВЯНЕ НА ИЗПОЛЗВАНЕТО НА СПОРТНИ ИМОТИ – ОБЩИНСКА СОБСТВЕНОСТ</w:t>
      </w:r>
    </w:p>
    <w:p w14:paraId="6AC050A1" w14:textId="77777777" w:rsidR="00315AB0" w:rsidRPr="00B13574" w:rsidRDefault="00315AB0" w:rsidP="005D7EAC">
      <w:pPr>
        <w:jc w:val="center"/>
        <w:rPr>
          <w:sz w:val="24"/>
          <w:szCs w:val="24"/>
        </w:rPr>
      </w:pPr>
    </w:p>
    <w:p w14:paraId="6EE21E41" w14:textId="77777777" w:rsidR="00315AB0" w:rsidRPr="00B13574" w:rsidRDefault="00315AB0" w:rsidP="00DD1CBB">
      <w:pPr>
        <w:jc w:val="both"/>
        <w:rPr>
          <w:sz w:val="24"/>
          <w:szCs w:val="24"/>
        </w:rPr>
      </w:pPr>
      <w:r w:rsidRPr="00B13574">
        <w:rPr>
          <w:b/>
          <w:bCs/>
          <w:sz w:val="24"/>
          <w:szCs w:val="24"/>
        </w:rPr>
        <w:t>Чл. 12.</w:t>
      </w:r>
      <w:r w:rsidRPr="00B13574">
        <w:rPr>
          <w:sz w:val="24"/>
          <w:szCs w:val="24"/>
        </w:rPr>
        <w:t xml:space="preserve"> Спортни обекти – публична или частна общинска собственост могат да се предоставят безвъзмездно за срок до 3 години, след решение на Общински съвет, прието с мнозинство .</w:t>
      </w:r>
    </w:p>
    <w:p w14:paraId="73AFA7C9" w14:textId="77777777" w:rsidR="00315AB0" w:rsidRPr="00B13574" w:rsidRDefault="00315AB0" w:rsidP="00DD1CBB">
      <w:pPr>
        <w:jc w:val="both"/>
        <w:rPr>
          <w:sz w:val="24"/>
          <w:szCs w:val="24"/>
        </w:rPr>
      </w:pPr>
      <w:r w:rsidRPr="00B13574">
        <w:rPr>
          <w:b/>
          <w:bCs/>
          <w:sz w:val="24"/>
          <w:szCs w:val="24"/>
        </w:rPr>
        <w:t>Чл. 13.</w:t>
      </w:r>
      <w:r w:rsidRPr="00B13574">
        <w:rPr>
          <w:sz w:val="24"/>
          <w:szCs w:val="24"/>
        </w:rPr>
        <w:t xml:space="preserve">  (1) Право да кандидатстват за безвъзмездно ползване на обектите по чл. 12 или части от тях, имат спортни клубове, които са вписани в регистъра по чл.9, ал.1, т.1 от ЗФВС</w:t>
      </w:r>
    </w:p>
    <w:p w14:paraId="34C4B3BF" w14:textId="77777777" w:rsidR="00315AB0" w:rsidRPr="00B13574" w:rsidRDefault="00315AB0" w:rsidP="00DD1CBB">
      <w:pPr>
        <w:jc w:val="both"/>
        <w:rPr>
          <w:sz w:val="24"/>
          <w:szCs w:val="24"/>
        </w:rPr>
      </w:pPr>
      <w:r w:rsidRPr="00B13574">
        <w:rPr>
          <w:sz w:val="24"/>
          <w:szCs w:val="24"/>
        </w:rPr>
        <w:t>(2) Кандидатите за безвъзмездно ползване на спортни обекти следва да отговарят на изискванията, предвидени по чл.24, ал. 1 от Правилника за прилагане на Закона за физическо възпитание и спорта, както и на следните изисквания:</w:t>
      </w:r>
    </w:p>
    <w:p w14:paraId="79306540" w14:textId="77777777" w:rsidR="00315AB0" w:rsidRPr="00B13574" w:rsidRDefault="00315AB0" w:rsidP="00DD1CBB">
      <w:pPr>
        <w:jc w:val="both"/>
        <w:rPr>
          <w:sz w:val="24"/>
          <w:szCs w:val="24"/>
        </w:rPr>
      </w:pPr>
      <w:r w:rsidRPr="00B13574">
        <w:rPr>
          <w:sz w:val="24"/>
          <w:szCs w:val="24"/>
        </w:rPr>
        <w:t>1. да не са обявени в несъстоятелност или в производство по несъстоятелност;</w:t>
      </w:r>
    </w:p>
    <w:p w14:paraId="50A9314C" w14:textId="77777777" w:rsidR="00315AB0" w:rsidRPr="00B13574" w:rsidRDefault="00315AB0" w:rsidP="00DD1CBB">
      <w:pPr>
        <w:jc w:val="both"/>
        <w:rPr>
          <w:sz w:val="24"/>
          <w:szCs w:val="24"/>
        </w:rPr>
      </w:pPr>
      <w:r w:rsidRPr="00B13574">
        <w:rPr>
          <w:sz w:val="24"/>
          <w:szCs w:val="24"/>
        </w:rPr>
        <w:t>2.да не са обявени в ликвидация;</w:t>
      </w:r>
    </w:p>
    <w:p w14:paraId="05D523EE" w14:textId="77777777" w:rsidR="00315AB0" w:rsidRPr="00B13574" w:rsidRDefault="00315AB0" w:rsidP="00DD1CBB">
      <w:pPr>
        <w:jc w:val="both"/>
        <w:rPr>
          <w:sz w:val="24"/>
          <w:szCs w:val="24"/>
        </w:rPr>
      </w:pPr>
      <w:r w:rsidRPr="00B13574">
        <w:rPr>
          <w:sz w:val="24"/>
          <w:szCs w:val="24"/>
        </w:rPr>
        <w:t>3. да нямат подлежащи на принудително изпълнение публични финансови задължения към Община Видин и държавата, освен ако не са отсрочени или разсрочени;</w:t>
      </w:r>
    </w:p>
    <w:p w14:paraId="5CD0037A" w14:textId="77777777" w:rsidR="00315AB0" w:rsidRPr="00B13574" w:rsidRDefault="00315AB0" w:rsidP="00DD1CBB">
      <w:pPr>
        <w:jc w:val="both"/>
        <w:rPr>
          <w:sz w:val="24"/>
          <w:szCs w:val="24"/>
        </w:rPr>
      </w:pPr>
      <w:r w:rsidRPr="00B13574">
        <w:rPr>
          <w:sz w:val="24"/>
          <w:szCs w:val="24"/>
        </w:rPr>
        <w:t>4. да са изпълнили задълженията си към Община Видин по предходно финансиране или подпомагане и/или по договори за ползване на спортни обекти – общинска собственост;</w:t>
      </w:r>
    </w:p>
    <w:p w14:paraId="33224AFE" w14:textId="77777777" w:rsidR="00315AB0" w:rsidRPr="00B13574" w:rsidRDefault="00315AB0" w:rsidP="00DD1CBB">
      <w:pPr>
        <w:jc w:val="both"/>
        <w:rPr>
          <w:sz w:val="24"/>
          <w:szCs w:val="24"/>
        </w:rPr>
      </w:pPr>
      <w:r w:rsidRPr="00B13574">
        <w:rPr>
          <w:sz w:val="24"/>
          <w:szCs w:val="24"/>
        </w:rPr>
        <w:t>5. да водят отчетност по Закона за счетоводството и Националните счетоводни стандарти;</w:t>
      </w:r>
    </w:p>
    <w:p w14:paraId="45A3CCC9" w14:textId="77777777" w:rsidR="00315AB0" w:rsidRPr="00B13574" w:rsidRDefault="00315AB0" w:rsidP="00DD1CBB">
      <w:pPr>
        <w:jc w:val="both"/>
        <w:rPr>
          <w:sz w:val="24"/>
          <w:szCs w:val="24"/>
        </w:rPr>
      </w:pPr>
      <w:r w:rsidRPr="00B13574">
        <w:rPr>
          <w:sz w:val="24"/>
          <w:szCs w:val="24"/>
        </w:rPr>
        <w:t>6. седалището и мястото на развиване на спортната им дейност да е на територията на община Видин;</w:t>
      </w:r>
    </w:p>
    <w:p w14:paraId="37F4250B" w14:textId="77777777" w:rsidR="00315AB0" w:rsidRPr="00B13574" w:rsidRDefault="00315AB0" w:rsidP="00DD1CBB">
      <w:pPr>
        <w:jc w:val="both"/>
        <w:rPr>
          <w:sz w:val="24"/>
          <w:szCs w:val="24"/>
        </w:rPr>
      </w:pPr>
      <w:r w:rsidRPr="00B13574">
        <w:rPr>
          <w:sz w:val="24"/>
          <w:szCs w:val="24"/>
        </w:rPr>
        <w:t>7. състезателите на спортния клуб по съответния спорт, с изключение на националните състезатели, да водят тренировъчен и учебен процес на територията на община Видин;</w:t>
      </w:r>
    </w:p>
    <w:p w14:paraId="2C3DF1A9" w14:textId="77777777" w:rsidR="00315AB0" w:rsidRPr="00B13574" w:rsidRDefault="00315AB0" w:rsidP="00DD1CBB">
      <w:pPr>
        <w:jc w:val="both"/>
        <w:rPr>
          <w:sz w:val="24"/>
          <w:szCs w:val="24"/>
        </w:rPr>
      </w:pPr>
      <w:r w:rsidRPr="00B13574">
        <w:rPr>
          <w:sz w:val="24"/>
          <w:szCs w:val="24"/>
        </w:rPr>
        <w:t>8. да са вписани като юридически лица с нестопанска цел в Централния регистър на юридическите лица с нестопанска цел за обществено полезна дейност при Министерство на правосъдието;</w:t>
      </w:r>
    </w:p>
    <w:p w14:paraId="5F6CB1FD" w14:textId="77777777" w:rsidR="00315AB0" w:rsidRPr="00B13574" w:rsidRDefault="00315AB0" w:rsidP="00DD1CBB">
      <w:pPr>
        <w:jc w:val="both"/>
        <w:rPr>
          <w:sz w:val="24"/>
          <w:szCs w:val="24"/>
        </w:rPr>
      </w:pPr>
      <w:r w:rsidRPr="00B13574">
        <w:rPr>
          <w:sz w:val="24"/>
          <w:szCs w:val="24"/>
        </w:rPr>
        <w:t>9. да са  вписани в публичните регистри по чл. 9, ал. 1, т. 1 от ЗФВС, водени от министъра на младежта и спорта;</w:t>
      </w:r>
    </w:p>
    <w:p w14:paraId="67F52FB1" w14:textId="77777777" w:rsidR="00315AB0" w:rsidRPr="00B13574" w:rsidRDefault="00315AB0" w:rsidP="00DD1CBB">
      <w:pPr>
        <w:jc w:val="both"/>
        <w:rPr>
          <w:sz w:val="24"/>
          <w:szCs w:val="24"/>
        </w:rPr>
      </w:pPr>
      <w:r w:rsidRPr="00B13574">
        <w:rPr>
          <w:sz w:val="24"/>
          <w:szCs w:val="24"/>
        </w:rPr>
        <w:t>10. да водят активен тренировъчен процес и да участват в състезания, включени от съответната спортна федерация в държавния и международен спортен календар;</w:t>
      </w:r>
    </w:p>
    <w:p w14:paraId="44339203" w14:textId="77777777" w:rsidR="00315AB0" w:rsidRPr="00B13574" w:rsidRDefault="00315AB0" w:rsidP="00DD1CBB">
      <w:pPr>
        <w:jc w:val="both"/>
        <w:rPr>
          <w:sz w:val="24"/>
          <w:szCs w:val="24"/>
        </w:rPr>
      </w:pPr>
      <w:r w:rsidRPr="00B13574">
        <w:rPr>
          <w:sz w:val="24"/>
          <w:szCs w:val="24"/>
        </w:rPr>
        <w:t xml:space="preserve">11. да са развивали активна спортна дейност поне една години преди кандидатстването. </w:t>
      </w:r>
    </w:p>
    <w:p w14:paraId="09754879" w14:textId="77777777" w:rsidR="00315AB0" w:rsidRPr="00B13574" w:rsidRDefault="00315AB0" w:rsidP="00DD1CBB">
      <w:pPr>
        <w:jc w:val="both"/>
        <w:rPr>
          <w:sz w:val="24"/>
          <w:szCs w:val="24"/>
        </w:rPr>
      </w:pPr>
      <w:r w:rsidRPr="00B13574">
        <w:rPr>
          <w:sz w:val="24"/>
          <w:szCs w:val="24"/>
        </w:rPr>
        <w:t xml:space="preserve"> (4) На спортен клуб по ал.1 се предоставя за безвъзмездно ползване само един спортен обект – общинска собственост, освен в случаите когато съответните спортни обекти се намират в един имот</w:t>
      </w:r>
    </w:p>
    <w:p w14:paraId="7369F317" w14:textId="77777777" w:rsidR="00315AB0" w:rsidRPr="00B13574" w:rsidRDefault="00315AB0" w:rsidP="00DD1CBB">
      <w:pPr>
        <w:jc w:val="both"/>
        <w:rPr>
          <w:sz w:val="24"/>
          <w:szCs w:val="24"/>
        </w:rPr>
      </w:pPr>
      <w:r w:rsidRPr="00B13574">
        <w:rPr>
          <w:b/>
          <w:bCs/>
          <w:sz w:val="24"/>
          <w:szCs w:val="24"/>
        </w:rPr>
        <w:lastRenderedPageBreak/>
        <w:t>Чл. 14.</w:t>
      </w:r>
      <w:r w:rsidRPr="00B13574">
        <w:rPr>
          <w:sz w:val="24"/>
          <w:szCs w:val="24"/>
        </w:rPr>
        <w:t xml:space="preserve"> Безвъзмездно ползване на спортни обекти – общинска собственост не се предоставя на:</w:t>
      </w:r>
    </w:p>
    <w:p w14:paraId="429FAED8" w14:textId="77777777" w:rsidR="00315AB0" w:rsidRPr="00B13574" w:rsidRDefault="00315AB0" w:rsidP="00DD1CBB">
      <w:pPr>
        <w:jc w:val="both"/>
        <w:rPr>
          <w:sz w:val="24"/>
          <w:szCs w:val="24"/>
        </w:rPr>
      </w:pPr>
      <w:r w:rsidRPr="00B13574">
        <w:rPr>
          <w:sz w:val="24"/>
          <w:szCs w:val="24"/>
        </w:rPr>
        <w:t>1. юридически лица с нестопанска цел, осъществяващи дейност в частна полза или извършващи стопанска дейност извън допустимата по ЗЮЛНЦ;</w:t>
      </w:r>
    </w:p>
    <w:p w14:paraId="0303671E" w14:textId="77777777" w:rsidR="00315AB0" w:rsidRPr="00B13574" w:rsidRDefault="00315AB0" w:rsidP="00DD1CBB">
      <w:pPr>
        <w:jc w:val="both"/>
        <w:rPr>
          <w:sz w:val="24"/>
          <w:szCs w:val="24"/>
        </w:rPr>
      </w:pPr>
      <w:r w:rsidRPr="00B13574">
        <w:rPr>
          <w:sz w:val="24"/>
          <w:szCs w:val="24"/>
        </w:rPr>
        <w:t>2. спортни клубове, на които община Видин е отдала за ползване стопански обекти;</w:t>
      </w:r>
    </w:p>
    <w:p w14:paraId="3497AACA" w14:textId="77777777" w:rsidR="00315AB0" w:rsidRPr="00B13574" w:rsidRDefault="00315AB0" w:rsidP="00DD1CBB">
      <w:pPr>
        <w:jc w:val="both"/>
        <w:rPr>
          <w:sz w:val="24"/>
          <w:szCs w:val="24"/>
        </w:rPr>
      </w:pPr>
      <w:r w:rsidRPr="00B13574">
        <w:rPr>
          <w:sz w:val="24"/>
          <w:szCs w:val="24"/>
        </w:rPr>
        <w:t>3. спортни клубове, на които Община Видин е прекратила по тяхна вина договори, с които безвъзмездно са им предоставени спортни обекти или части от тях и не са изпълнили задълженията си съгласно настоящата наредба;</w:t>
      </w:r>
    </w:p>
    <w:p w14:paraId="397FC667" w14:textId="77777777" w:rsidR="00315AB0" w:rsidRPr="00B13574" w:rsidRDefault="00315AB0" w:rsidP="00DD1CBB">
      <w:pPr>
        <w:jc w:val="both"/>
        <w:rPr>
          <w:sz w:val="24"/>
          <w:szCs w:val="24"/>
        </w:rPr>
      </w:pPr>
      <w:r w:rsidRPr="00B13574">
        <w:rPr>
          <w:sz w:val="24"/>
          <w:szCs w:val="24"/>
        </w:rPr>
        <w:t>4. спортни клубове ползващи собствена спортна база.</w:t>
      </w:r>
    </w:p>
    <w:p w14:paraId="75EB1EAD" w14:textId="77777777" w:rsidR="00315AB0" w:rsidRPr="00B13574" w:rsidRDefault="00315AB0" w:rsidP="00DD1CBB">
      <w:pPr>
        <w:jc w:val="both"/>
        <w:rPr>
          <w:i/>
          <w:iCs/>
          <w:sz w:val="24"/>
          <w:szCs w:val="24"/>
        </w:rPr>
      </w:pPr>
      <w:r w:rsidRPr="00B13574">
        <w:rPr>
          <w:b/>
          <w:bCs/>
          <w:sz w:val="24"/>
          <w:szCs w:val="24"/>
        </w:rPr>
        <w:t xml:space="preserve">Чл. 15. </w:t>
      </w:r>
      <w:r w:rsidRPr="00B13574">
        <w:rPr>
          <w:sz w:val="24"/>
          <w:szCs w:val="24"/>
        </w:rPr>
        <w:t xml:space="preserve">(1) При кандидатстване за безвъзмездно ползване на спортни обекти – общинска собственост, всеки спортен клуб подава до кмета на община Видин заявление по образец към настоящата наредба – </w:t>
      </w:r>
      <w:r w:rsidRPr="00B13574">
        <w:rPr>
          <w:i/>
          <w:iCs/>
          <w:sz w:val="24"/>
          <w:szCs w:val="24"/>
        </w:rPr>
        <w:t>Приложение №2</w:t>
      </w:r>
    </w:p>
    <w:p w14:paraId="5804DB11" w14:textId="77777777" w:rsidR="00315AB0" w:rsidRPr="00B13574" w:rsidRDefault="00315AB0" w:rsidP="00DD1CBB">
      <w:pPr>
        <w:jc w:val="both"/>
        <w:rPr>
          <w:sz w:val="24"/>
          <w:szCs w:val="24"/>
        </w:rPr>
      </w:pPr>
      <w:r w:rsidRPr="00B13574">
        <w:rPr>
          <w:sz w:val="24"/>
          <w:szCs w:val="24"/>
        </w:rPr>
        <w:t>(2) Към заявлението по предходната алинея, кандидатите прилагат следните документи:</w:t>
      </w:r>
    </w:p>
    <w:p w14:paraId="4D54FDB5" w14:textId="77777777" w:rsidR="00315AB0" w:rsidRPr="00B13574" w:rsidRDefault="00315AB0" w:rsidP="00DD1CBB">
      <w:pPr>
        <w:jc w:val="both"/>
        <w:rPr>
          <w:sz w:val="24"/>
          <w:szCs w:val="24"/>
        </w:rPr>
      </w:pPr>
      <w:r w:rsidRPr="00B13574">
        <w:rPr>
          <w:sz w:val="24"/>
          <w:szCs w:val="24"/>
        </w:rPr>
        <w:t>1. Удостоверение за липса на задължения по данъчно – осигурителната сметка на лицето по чл.87, ал.6 от ДОПК;</w:t>
      </w:r>
    </w:p>
    <w:p w14:paraId="5095DD1F" w14:textId="77777777" w:rsidR="00315AB0" w:rsidRPr="00B13574" w:rsidRDefault="00315AB0" w:rsidP="00DD1CBB">
      <w:pPr>
        <w:jc w:val="both"/>
        <w:rPr>
          <w:sz w:val="24"/>
          <w:szCs w:val="24"/>
        </w:rPr>
      </w:pPr>
      <w:r w:rsidRPr="00B13574">
        <w:rPr>
          <w:sz w:val="24"/>
          <w:szCs w:val="24"/>
        </w:rPr>
        <w:t>2. Справка по Приложение № 3 от настоящата наредба;</w:t>
      </w:r>
    </w:p>
    <w:p w14:paraId="2050DC55" w14:textId="77777777" w:rsidR="00315AB0" w:rsidRPr="00B13574" w:rsidRDefault="00315AB0" w:rsidP="00DD1CBB">
      <w:pPr>
        <w:jc w:val="both"/>
        <w:rPr>
          <w:sz w:val="24"/>
          <w:szCs w:val="24"/>
        </w:rPr>
      </w:pPr>
      <w:r w:rsidRPr="00B13574">
        <w:rPr>
          <w:sz w:val="24"/>
          <w:szCs w:val="24"/>
        </w:rPr>
        <w:t>3. Справка – информация за броя на учениците от спортния клуб или организация и треньор на щат;</w:t>
      </w:r>
    </w:p>
    <w:p w14:paraId="59217C33" w14:textId="77777777" w:rsidR="00315AB0" w:rsidRPr="00B13574" w:rsidRDefault="00315AB0" w:rsidP="00DD1CBB">
      <w:pPr>
        <w:jc w:val="both"/>
        <w:rPr>
          <w:sz w:val="24"/>
          <w:szCs w:val="24"/>
        </w:rPr>
      </w:pPr>
      <w:r w:rsidRPr="00B13574">
        <w:rPr>
          <w:sz w:val="24"/>
          <w:szCs w:val="24"/>
        </w:rPr>
        <w:t>4. Справка – информация  от съответната федерация, в която членува спортния клуб с поименен списък на картотекираните състезатели, възрастови групи, национални състезатели и подготвителни групи.</w:t>
      </w:r>
    </w:p>
    <w:p w14:paraId="74A689C4" w14:textId="77777777" w:rsidR="00315AB0" w:rsidRPr="00B13574" w:rsidRDefault="00315AB0" w:rsidP="00DD1CBB">
      <w:pPr>
        <w:jc w:val="both"/>
        <w:rPr>
          <w:sz w:val="24"/>
          <w:szCs w:val="24"/>
        </w:rPr>
      </w:pPr>
      <w:r w:rsidRPr="00B13574">
        <w:rPr>
          <w:sz w:val="24"/>
          <w:szCs w:val="24"/>
        </w:rPr>
        <w:t>5. Декларация за съгласие за събиране, използване и обработване на лични данни – Приложение №4</w:t>
      </w:r>
    </w:p>
    <w:p w14:paraId="34000ADB" w14:textId="77777777" w:rsidR="00315AB0" w:rsidRPr="00B13574" w:rsidRDefault="00315AB0" w:rsidP="00DD1CBB">
      <w:pPr>
        <w:jc w:val="both"/>
        <w:rPr>
          <w:sz w:val="24"/>
          <w:szCs w:val="24"/>
        </w:rPr>
      </w:pPr>
      <w:r w:rsidRPr="00B13574">
        <w:rPr>
          <w:sz w:val="24"/>
          <w:szCs w:val="24"/>
        </w:rPr>
        <w:t>(3) След подаване на първо заявление по ал. 1, отнасящо се конкретен общински спортен обект, общинска администрация изготвя съобщение, че за спортния обект има интерес за безвъзмездното му ползване и определя срок за подаване на заявления, като съобщението се залепва на информационното табло на Общината. Срокът за подаване на заявления не може да бъде по кратък от 30 дни от датата на публикуване на съобщението.</w:t>
      </w:r>
    </w:p>
    <w:p w14:paraId="00AD47B5" w14:textId="77777777" w:rsidR="00315AB0" w:rsidRPr="00B13574" w:rsidRDefault="00315AB0" w:rsidP="00DD1CBB">
      <w:pPr>
        <w:jc w:val="both"/>
        <w:rPr>
          <w:sz w:val="24"/>
          <w:szCs w:val="24"/>
        </w:rPr>
      </w:pPr>
      <w:r w:rsidRPr="00B13574">
        <w:rPr>
          <w:sz w:val="24"/>
          <w:szCs w:val="24"/>
        </w:rPr>
        <w:t>(4) Когато след изтичане на срока по ал. 3, за съответния общински обект или част от него, има постъпило само едно заявление ведно с приложимите документи по ал. 2, кметът на общината внася предложение до общински съвет за предоставяне на безвъзмездно ползване на общинския спортен обект. След приемане на решението на общинския съвет, кметът подписва съответен договор.</w:t>
      </w:r>
    </w:p>
    <w:p w14:paraId="12A49D8F" w14:textId="77777777" w:rsidR="00315AB0" w:rsidRPr="00B13574" w:rsidRDefault="00315AB0" w:rsidP="00DD1CBB">
      <w:pPr>
        <w:jc w:val="both"/>
        <w:rPr>
          <w:sz w:val="24"/>
          <w:szCs w:val="24"/>
        </w:rPr>
      </w:pPr>
      <w:r w:rsidRPr="00B13574">
        <w:rPr>
          <w:sz w:val="24"/>
          <w:szCs w:val="24"/>
        </w:rPr>
        <w:t xml:space="preserve">(5) При наличие на повече от едно заявление за кандидатстване за безвъзмездно ползване на имот – общинска собственост или част от него, преди внасянето на </w:t>
      </w:r>
      <w:r w:rsidRPr="00B13574">
        <w:rPr>
          <w:sz w:val="24"/>
          <w:szCs w:val="24"/>
        </w:rPr>
        <w:lastRenderedPageBreak/>
        <w:t>предложението по ал. 4, се извършва класиране на кандидатите за изготвяне на график за ползване на конкретния обект.</w:t>
      </w:r>
    </w:p>
    <w:p w14:paraId="503D3045" w14:textId="77777777" w:rsidR="00315AB0" w:rsidRPr="00B13574" w:rsidRDefault="00315AB0" w:rsidP="00DD1CBB">
      <w:pPr>
        <w:jc w:val="both"/>
        <w:rPr>
          <w:sz w:val="24"/>
          <w:szCs w:val="24"/>
        </w:rPr>
      </w:pPr>
      <w:r w:rsidRPr="00B13574">
        <w:rPr>
          <w:b/>
          <w:bCs/>
          <w:sz w:val="24"/>
          <w:szCs w:val="24"/>
        </w:rPr>
        <w:t xml:space="preserve">Чл.16. </w:t>
      </w:r>
      <w:r w:rsidRPr="00B13574">
        <w:rPr>
          <w:sz w:val="24"/>
          <w:szCs w:val="24"/>
        </w:rPr>
        <w:t>(1) Оценката и класирането на спортните клубове за разпределяне на ползването се извършва  въз основа на информацията попълнена в справката по Приложение №3</w:t>
      </w:r>
    </w:p>
    <w:p w14:paraId="5671AAAF" w14:textId="77777777" w:rsidR="00315AB0" w:rsidRPr="00B13574" w:rsidRDefault="00315AB0" w:rsidP="00DD1CBB">
      <w:pPr>
        <w:jc w:val="both"/>
        <w:rPr>
          <w:sz w:val="24"/>
          <w:szCs w:val="24"/>
        </w:rPr>
      </w:pPr>
      <w:r w:rsidRPr="00B13574">
        <w:rPr>
          <w:sz w:val="24"/>
          <w:szCs w:val="24"/>
        </w:rPr>
        <w:t>(2) Данните от справката по Приложение №3 и приложените документи се попълват в Приложение №1 съгласно, което се извършва оценяването.</w:t>
      </w:r>
    </w:p>
    <w:p w14:paraId="61ADD509" w14:textId="77777777" w:rsidR="00315AB0" w:rsidRPr="00B13574" w:rsidRDefault="00315AB0" w:rsidP="00DD1CBB">
      <w:pPr>
        <w:jc w:val="both"/>
        <w:rPr>
          <w:sz w:val="24"/>
          <w:szCs w:val="24"/>
        </w:rPr>
      </w:pPr>
      <w:r w:rsidRPr="00B13574">
        <w:rPr>
          <w:sz w:val="24"/>
          <w:szCs w:val="24"/>
        </w:rPr>
        <w:t>(3) Спортните клубове, развиващи повече от един вид спорт попълват Приложение №3 за всеки вид спорт.</w:t>
      </w:r>
    </w:p>
    <w:p w14:paraId="64D2B5D3" w14:textId="77777777" w:rsidR="00315AB0" w:rsidRPr="00B13574" w:rsidRDefault="00315AB0" w:rsidP="00DD1CBB">
      <w:pPr>
        <w:jc w:val="both"/>
        <w:rPr>
          <w:sz w:val="24"/>
          <w:szCs w:val="24"/>
        </w:rPr>
      </w:pPr>
      <w:r w:rsidRPr="00B13574">
        <w:rPr>
          <w:b/>
          <w:bCs/>
          <w:sz w:val="24"/>
          <w:szCs w:val="24"/>
        </w:rPr>
        <w:t xml:space="preserve">Чл.17. </w:t>
      </w:r>
      <w:r w:rsidRPr="00B13574">
        <w:rPr>
          <w:sz w:val="24"/>
          <w:szCs w:val="24"/>
        </w:rPr>
        <w:t>(1) Разходите по експлоатацията, поддръжката и консумативни ( в това число ток, вода и др.) на спортните обекти – общинска собственост, които са отдадени за безвъзмездно ползване се поемат от съответните спортни клубове, на които е предоставено ползване.</w:t>
      </w:r>
    </w:p>
    <w:p w14:paraId="02964DA7" w14:textId="77777777" w:rsidR="00315AB0" w:rsidRPr="00B13574" w:rsidRDefault="00315AB0" w:rsidP="00DD1CBB">
      <w:pPr>
        <w:jc w:val="both"/>
        <w:rPr>
          <w:sz w:val="24"/>
          <w:szCs w:val="24"/>
        </w:rPr>
      </w:pPr>
      <w:r w:rsidRPr="00B13574">
        <w:rPr>
          <w:sz w:val="24"/>
          <w:szCs w:val="24"/>
        </w:rPr>
        <w:t>(2) Не заплащат разходите за поддръжка и експлоатация на обектите по ал. 1, ползвателите, които осигуряват целогодишно, според спецификата на вида спорт, безплатни занимания за практикуване на спорт за всички в това число и за хора с увреждания. За целта спортните клубове изготвят график за провеждане на безплатни занимания по съответния вид спорт го предоставят за съгласуване на общинска администрация. Графикът се поставя на видно място на сградата на съответната спортна база.</w:t>
      </w:r>
    </w:p>
    <w:p w14:paraId="5B2DA5A8" w14:textId="77777777" w:rsidR="00315AB0" w:rsidRPr="00B13574" w:rsidRDefault="00315AB0" w:rsidP="00DD1CBB">
      <w:pPr>
        <w:jc w:val="both"/>
        <w:rPr>
          <w:sz w:val="24"/>
          <w:szCs w:val="24"/>
        </w:rPr>
      </w:pPr>
      <w:r w:rsidRPr="00B13574">
        <w:rPr>
          <w:b/>
          <w:bCs/>
          <w:sz w:val="24"/>
          <w:szCs w:val="24"/>
        </w:rPr>
        <w:t xml:space="preserve">Чл.18.  </w:t>
      </w:r>
      <w:r w:rsidRPr="00B13574">
        <w:rPr>
          <w:sz w:val="24"/>
          <w:szCs w:val="24"/>
        </w:rPr>
        <w:t>(1) След</w:t>
      </w:r>
      <w:r w:rsidRPr="00B13574">
        <w:rPr>
          <w:b/>
          <w:bCs/>
          <w:sz w:val="24"/>
          <w:szCs w:val="24"/>
        </w:rPr>
        <w:t xml:space="preserve"> </w:t>
      </w:r>
      <w:r w:rsidRPr="00B13574">
        <w:rPr>
          <w:sz w:val="24"/>
          <w:szCs w:val="24"/>
        </w:rPr>
        <w:t>изтичане на срока по чл. 15, ал. 3, при условие, че в общинска администрация е постъпило повече от едно заявление, кметът на общината назначава комисия от седем члена, в състав: заместник – кмет на община Видин с ресор „Хуманитарни дейности и социални политики“, правоспособен юрист и експерти от общинска администрация, за оценка и класиране на кандидатите.</w:t>
      </w:r>
    </w:p>
    <w:p w14:paraId="0138FB66" w14:textId="77777777" w:rsidR="00315AB0" w:rsidRPr="00B13574" w:rsidRDefault="00315AB0" w:rsidP="00DD1CBB">
      <w:pPr>
        <w:jc w:val="both"/>
        <w:rPr>
          <w:sz w:val="24"/>
          <w:szCs w:val="24"/>
        </w:rPr>
      </w:pPr>
      <w:r w:rsidRPr="00B13574">
        <w:rPr>
          <w:sz w:val="24"/>
          <w:szCs w:val="24"/>
        </w:rPr>
        <w:t>(2) За своята работа комисията съставя протокол, в който се описват подадените заявления и приложените документи и прави мотивирано предложение за класиране на кандидатите.</w:t>
      </w:r>
    </w:p>
    <w:p w14:paraId="0211289D" w14:textId="77777777" w:rsidR="00315AB0" w:rsidRPr="00B13574" w:rsidRDefault="00315AB0" w:rsidP="00DD1CBB">
      <w:pPr>
        <w:jc w:val="both"/>
        <w:rPr>
          <w:sz w:val="24"/>
          <w:szCs w:val="24"/>
        </w:rPr>
      </w:pPr>
      <w:r w:rsidRPr="00B13574">
        <w:rPr>
          <w:sz w:val="24"/>
          <w:szCs w:val="24"/>
        </w:rPr>
        <w:t>(3) В петдневен срок от приключване на своята работа, комисията предоставя изготвения протокол за одобрение от кмета на общината.</w:t>
      </w:r>
    </w:p>
    <w:p w14:paraId="674FB71F" w14:textId="77777777" w:rsidR="00315AB0" w:rsidRPr="00B13574" w:rsidRDefault="00315AB0" w:rsidP="00DD1CBB">
      <w:pPr>
        <w:jc w:val="both"/>
        <w:rPr>
          <w:sz w:val="24"/>
          <w:szCs w:val="24"/>
        </w:rPr>
      </w:pPr>
      <w:r w:rsidRPr="00B13574">
        <w:rPr>
          <w:sz w:val="24"/>
          <w:szCs w:val="24"/>
        </w:rPr>
        <w:t>(4) След одобряване на протокола, кметът на общината внася предложение до общински съвет за предоставяне на безвъзмездно ползване на общински спортен обект.</w:t>
      </w:r>
    </w:p>
    <w:p w14:paraId="78310C6A" w14:textId="77777777" w:rsidR="00315AB0" w:rsidRPr="00B13574" w:rsidRDefault="00315AB0" w:rsidP="00DD1CBB">
      <w:pPr>
        <w:jc w:val="both"/>
        <w:rPr>
          <w:sz w:val="24"/>
          <w:szCs w:val="24"/>
        </w:rPr>
      </w:pPr>
      <w:r w:rsidRPr="00B13574">
        <w:rPr>
          <w:sz w:val="24"/>
          <w:szCs w:val="24"/>
        </w:rPr>
        <w:t>(5) Въз основа на решението на общински съвет, кметът на общината сключва договор.</w:t>
      </w:r>
    </w:p>
    <w:p w14:paraId="0CB64289" w14:textId="77777777" w:rsidR="00315AB0" w:rsidRPr="00B13574" w:rsidRDefault="00315AB0" w:rsidP="00DD1CBB">
      <w:pPr>
        <w:jc w:val="both"/>
        <w:rPr>
          <w:sz w:val="24"/>
          <w:szCs w:val="24"/>
        </w:rPr>
      </w:pPr>
    </w:p>
    <w:p w14:paraId="47233758" w14:textId="77777777" w:rsidR="00315AB0" w:rsidRPr="00B13574" w:rsidRDefault="00315AB0" w:rsidP="00BC58BE">
      <w:pPr>
        <w:jc w:val="center"/>
        <w:rPr>
          <w:b/>
          <w:bCs/>
          <w:sz w:val="24"/>
          <w:szCs w:val="24"/>
        </w:rPr>
      </w:pPr>
      <w:r w:rsidRPr="00B13574">
        <w:rPr>
          <w:b/>
          <w:bCs/>
          <w:sz w:val="24"/>
          <w:szCs w:val="24"/>
        </w:rPr>
        <w:t>Р</w:t>
      </w:r>
      <w:r>
        <w:rPr>
          <w:b/>
          <w:bCs/>
          <w:sz w:val="24"/>
          <w:szCs w:val="24"/>
        </w:rPr>
        <w:t>аз</w:t>
      </w:r>
      <w:r w:rsidRPr="00B13574">
        <w:rPr>
          <w:b/>
          <w:bCs/>
          <w:sz w:val="24"/>
          <w:szCs w:val="24"/>
        </w:rPr>
        <w:t>дел III</w:t>
      </w:r>
    </w:p>
    <w:p w14:paraId="2D0EFFF0" w14:textId="77777777" w:rsidR="00315AB0" w:rsidRPr="00B13574" w:rsidRDefault="00315AB0" w:rsidP="00BC58BE">
      <w:pPr>
        <w:jc w:val="center"/>
        <w:rPr>
          <w:b/>
          <w:bCs/>
          <w:sz w:val="24"/>
          <w:szCs w:val="24"/>
        </w:rPr>
      </w:pPr>
      <w:r w:rsidRPr="00B13574">
        <w:rPr>
          <w:b/>
          <w:bCs/>
          <w:sz w:val="24"/>
          <w:szCs w:val="24"/>
        </w:rPr>
        <w:t>ОТДАВАНЕ ПОД НАЕМ НА СПОРТНИ ИМОТИ – ОБЩИНСКА СОБСТВЕНОСТ</w:t>
      </w:r>
    </w:p>
    <w:p w14:paraId="337D7347" w14:textId="77777777" w:rsidR="00315AB0" w:rsidRPr="00B13574" w:rsidRDefault="00315AB0" w:rsidP="00BC58BE">
      <w:pPr>
        <w:jc w:val="center"/>
        <w:rPr>
          <w:sz w:val="24"/>
          <w:szCs w:val="24"/>
        </w:rPr>
      </w:pPr>
    </w:p>
    <w:p w14:paraId="6EBC4381" w14:textId="77777777" w:rsidR="00315AB0" w:rsidRPr="00B13574" w:rsidRDefault="00315AB0" w:rsidP="00A91D64">
      <w:pPr>
        <w:jc w:val="both"/>
        <w:rPr>
          <w:b/>
          <w:bCs/>
          <w:sz w:val="24"/>
          <w:szCs w:val="24"/>
        </w:rPr>
      </w:pPr>
      <w:r w:rsidRPr="00B13574">
        <w:rPr>
          <w:b/>
          <w:bCs/>
          <w:sz w:val="24"/>
          <w:szCs w:val="24"/>
        </w:rPr>
        <w:lastRenderedPageBreak/>
        <w:t xml:space="preserve">Чл. 19. </w:t>
      </w:r>
      <w:r w:rsidRPr="00B13574">
        <w:rPr>
          <w:sz w:val="24"/>
          <w:szCs w:val="24"/>
        </w:rPr>
        <w:t>Отдаването под наем на спортен обект – общинска собственост, е допустимо след вписване на обекта в списъка на спортните обекти по чл. 8, ал. 1 от настоящата наредба.</w:t>
      </w:r>
    </w:p>
    <w:p w14:paraId="4776AE77" w14:textId="77777777" w:rsidR="00315AB0" w:rsidRPr="00B13574" w:rsidRDefault="00315AB0" w:rsidP="00A91D64">
      <w:pPr>
        <w:jc w:val="both"/>
        <w:rPr>
          <w:sz w:val="24"/>
          <w:szCs w:val="24"/>
        </w:rPr>
      </w:pPr>
      <w:r w:rsidRPr="00B13574">
        <w:rPr>
          <w:b/>
          <w:bCs/>
          <w:sz w:val="24"/>
          <w:szCs w:val="24"/>
        </w:rPr>
        <w:t>Чл. 20.</w:t>
      </w:r>
      <w:r w:rsidRPr="00B13574">
        <w:rPr>
          <w:sz w:val="24"/>
          <w:szCs w:val="24"/>
        </w:rPr>
        <w:t xml:space="preserve"> (1) Спортните обекти или части от тях – общинска собственост, могат да се отдават под наем на спортни клубове за срок до 10 години след решение на общински съвет, със заповед на кмета на общината, след провеждане на публичен търг или публично оповестен конкурс при условията на настоящата наредба и по реда на ГЛАВА VІІІ от Наредба за реда за придобиване, управление и разпореждане с общинско имущество на Община Видин.</w:t>
      </w:r>
    </w:p>
    <w:p w14:paraId="2F0FD5C9" w14:textId="77777777" w:rsidR="00315AB0" w:rsidRPr="00B13574" w:rsidRDefault="00315AB0" w:rsidP="00A91D64">
      <w:pPr>
        <w:jc w:val="both"/>
        <w:rPr>
          <w:sz w:val="24"/>
          <w:szCs w:val="24"/>
        </w:rPr>
      </w:pPr>
      <w:r w:rsidRPr="00B13574">
        <w:rPr>
          <w:sz w:val="24"/>
          <w:szCs w:val="24"/>
        </w:rPr>
        <w:t>(2) Не се предоставят под наем спортни обекти по ал. 1  на кандидати, които :</w:t>
      </w:r>
    </w:p>
    <w:p w14:paraId="0D894F99" w14:textId="77777777" w:rsidR="00315AB0" w:rsidRPr="00B13574" w:rsidRDefault="00315AB0" w:rsidP="00A91D64">
      <w:pPr>
        <w:jc w:val="both"/>
        <w:rPr>
          <w:sz w:val="24"/>
          <w:szCs w:val="24"/>
        </w:rPr>
      </w:pPr>
      <w:r w:rsidRPr="00B13574">
        <w:rPr>
          <w:sz w:val="24"/>
          <w:szCs w:val="24"/>
        </w:rPr>
        <w:t>1. имат просрочени финансови задължения към общината;</w:t>
      </w:r>
    </w:p>
    <w:p w14:paraId="67BF504F" w14:textId="77777777" w:rsidR="00315AB0" w:rsidRPr="00B13574" w:rsidRDefault="00315AB0" w:rsidP="00A91D64">
      <w:pPr>
        <w:jc w:val="both"/>
        <w:rPr>
          <w:sz w:val="24"/>
          <w:szCs w:val="24"/>
        </w:rPr>
      </w:pPr>
      <w:r w:rsidRPr="00B13574">
        <w:rPr>
          <w:sz w:val="24"/>
          <w:szCs w:val="24"/>
        </w:rPr>
        <w:t>2. обявени са в несъстоятелност или се намират в производство за обявяване в несъстоятелност;</w:t>
      </w:r>
    </w:p>
    <w:p w14:paraId="3178DB97" w14:textId="77777777" w:rsidR="00315AB0" w:rsidRPr="00B13574" w:rsidRDefault="00315AB0" w:rsidP="00A91D64">
      <w:pPr>
        <w:jc w:val="both"/>
        <w:rPr>
          <w:sz w:val="24"/>
          <w:szCs w:val="24"/>
        </w:rPr>
      </w:pPr>
      <w:r w:rsidRPr="00B13574">
        <w:rPr>
          <w:sz w:val="24"/>
          <w:szCs w:val="24"/>
        </w:rPr>
        <w:t>3. намират се в ликвидация;</w:t>
      </w:r>
    </w:p>
    <w:p w14:paraId="048CF11F" w14:textId="77777777" w:rsidR="00315AB0" w:rsidRPr="00B13574" w:rsidRDefault="00315AB0" w:rsidP="00A91D64">
      <w:pPr>
        <w:jc w:val="both"/>
        <w:rPr>
          <w:sz w:val="24"/>
          <w:szCs w:val="24"/>
        </w:rPr>
      </w:pPr>
      <w:r w:rsidRPr="00B13574">
        <w:rPr>
          <w:sz w:val="24"/>
          <w:szCs w:val="24"/>
        </w:rPr>
        <w:t>4. не са вписани в съответния регистър по чл. 9, ал. 1 от ЗФВС – за кандидатите, които са спортни организации или спортни клубове;</w:t>
      </w:r>
    </w:p>
    <w:p w14:paraId="2E0AEDC2" w14:textId="77777777" w:rsidR="00315AB0" w:rsidRPr="00B13574" w:rsidRDefault="00315AB0" w:rsidP="00A91D64">
      <w:pPr>
        <w:jc w:val="both"/>
        <w:rPr>
          <w:sz w:val="24"/>
          <w:szCs w:val="24"/>
        </w:rPr>
      </w:pPr>
      <w:r w:rsidRPr="00B13574">
        <w:rPr>
          <w:sz w:val="24"/>
          <w:szCs w:val="24"/>
        </w:rPr>
        <w:t>5. са осъдени с влязла в сила присъда за престъпления против собствеността или против стопанството, освен ако не са били реабилитирани. Отнася се за управителите, изпълнителните директори и всички членове на управителните съвети на кандидатите.</w:t>
      </w:r>
    </w:p>
    <w:p w14:paraId="744FE77E" w14:textId="77777777" w:rsidR="00315AB0" w:rsidRPr="00B13574" w:rsidRDefault="00315AB0" w:rsidP="00A91D64">
      <w:pPr>
        <w:jc w:val="both"/>
        <w:rPr>
          <w:sz w:val="24"/>
          <w:szCs w:val="24"/>
        </w:rPr>
      </w:pPr>
      <w:r w:rsidRPr="00B13574">
        <w:rPr>
          <w:sz w:val="24"/>
          <w:szCs w:val="24"/>
        </w:rPr>
        <w:t>(3) Началната тръжна цена – при провеждане на публичен търг, съответно наемната цена при провеждане на оповестен конкурс, за отдаване под наем на обектите по ал.1, се определя с решение на общински съвет, въз основа на оценка, извършена от лицензиран независим оценител.</w:t>
      </w:r>
    </w:p>
    <w:p w14:paraId="3870B992" w14:textId="77777777" w:rsidR="00315AB0" w:rsidRPr="00B13574" w:rsidRDefault="00315AB0" w:rsidP="00A91D64">
      <w:pPr>
        <w:jc w:val="both"/>
        <w:rPr>
          <w:sz w:val="24"/>
          <w:szCs w:val="24"/>
        </w:rPr>
      </w:pPr>
      <w:r w:rsidRPr="00B13574">
        <w:rPr>
          <w:b/>
          <w:bCs/>
          <w:sz w:val="24"/>
          <w:szCs w:val="24"/>
        </w:rPr>
        <w:t>Чл. 21.</w:t>
      </w:r>
      <w:r w:rsidRPr="00B13574">
        <w:rPr>
          <w:sz w:val="24"/>
          <w:szCs w:val="24"/>
        </w:rPr>
        <w:t xml:space="preserve"> (1) Кандидатите за наематели на обекти по чл. 20, ал. 1 подават заявление за участие в публичен търг или публично оповестен конкурс, като към заявлението представят :</w:t>
      </w:r>
    </w:p>
    <w:p w14:paraId="578BE5FD" w14:textId="77777777" w:rsidR="00315AB0" w:rsidRPr="00B13574" w:rsidRDefault="00315AB0" w:rsidP="00A91D64">
      <w:pPr>
        <w:jc w:val="both"/>
        <w:rPr>
          <w:sz w:val="24"/>
          <w:szCs w:val="24"/>
        </w:rPr>
      </w:pPr>
      <w:r w:rsidRPr="00B13574">
        <w:rPr>
          <w:sz w:val="24"/>
          <w:szCs w:val="24"/>
        </w:rPr>
        <w:t>1. Програма за управление на спортния обект, която предвижда средства за заплащане на наема за срока на договора;</w:t>
      </w:r>
    </w:p>
    <w:p w14:paraId="2D02ED7C" w14:textId="77777777" w:rsidR="00315AB0" w:rsidRPr="00B13574" w:rsidRDefault="00315AB0" w:rsidP="00A91D64">
      <w:pPr>
        <w:jc w:val="both"/>
        <w:rPr>
          <w:sz w:val="24"/>
          <w:szCs w:val="24"/>
        </w:rPr>
      </w:pPr>
      <w:r w:rsidRPr="00B13574">
        <w:rPr>
          <w:sz w:val="24"/>
          <w:szCs w:val="24"/>
        </w:rPr>
        <w:t>2. Програма за управление на спортния обект за първите 5 години от срока на договора за наем и актуализиран план за останалия срок;</w:t>
      </w:r>
    </w:p>
    <w:p w14:paraId="645D67F7" w14:textId="77777777" w:rsidR="00315AB0" w:rsidRPr="00B13574" w:rsidRDefault="00315AB0" w:rsidP="00A91D64">
      <w:pPr>
        <w:jc w:val="both"/>
        <w:rPr>
          <w:sz w:val="24"/>
          <w:szCs w:val="24"/>
        </w:rPr>
      </w:pPr>
      <w:r w:rsidRPr="00B13574">
        <w:rPr>
          <w:sz w:val="24"/>
          <w:szCs w:val="24"/>
        </w:rPr>
        <w:t>3. Доказателства за възможностите за развитие на спортна дейност и за постигнатите спортни резултати.</w:t>
      </w:r>
    </w:p>
    <w:p w14:paraId="6E6A583A" w14:textId="77777777" w:rsidR="00315AB0" w:rsidRPr="00B13574" w:rsidRDefault="00315AB0" w:rsidP="00A91D64">
      <w:pPr>
        <w:jc w:val="both"/>
        <w:rPr>
          <w:sz w:val="24"/>
          <w:szCs w:val="24"/>
        </w:rPr>
      </w:pPr>
      <w:r w:rsidRPr="00B13574">
        <w:rPr>
          <w:sz w:val="24"/>
          <w:szCs w:val="24"/>
        </w:rPr>
        <w:t xml:space="preserve">(2) Въз основа на резултатите от проведения публичен търг или публично оповестен конкурс, кмета на общината издава заповед и сключва договор. </w:t>
      </w:r>
    </w:p>
    <w:p w14:paraId="00C79FB0" w14:textId="77777777" w:rsidR="00315AB0" w:rsidRPr="00B13574" w:rsidRDefault="00315AB0" w:rsidP="009741A9">
      <w:pPr>
        <w:jc w:val="both"/>
        <w:rPr>
          <w:sz w:val="24"/>
          <w:szCs w:val="24"/>
        </w:rPr>
      </w:pPr>
      <w:r w:rsidRPr="00B13574">
        <w:rPr>
          <w:b/>
          <w:bCs/>
          <w:sz w:val="24"/>
          <w:szCs w:val="24"/>
        </w:rPr>
        <w:t>Чл. 22.</w:t>
      </w:r>
      <w:r w:rsidRPr="00B13574">
        <w:rPr>
          <w:sz w:val="24"/>
          <w:szCs w:val="24"/>
        </w:rPr>
        <w:t xml:space="preserve"> При подадени две или повече искания за ползването на един и същи спортен обект, след решение на Общински съвет, кметът на общината сключва договори за ползване с клубовете при съгласуван между тях график за осъществяване на тренировъчна и състезателна дейност, като се предвидят условията за ползване на </w:t>
      </w:r>
      <w:r w:rsidRPr="00B13574">
        <w:rPr>
          <w:sz w:val="24"/>
          <w:szCs w:val="24"/>
        </w:rPr>
        <w:lastRenderedPageBreak/>
        <w:t>обекта, части от него или съоръженията от други спортни организации и граждани за постигане на целите на физическото възпитание и спорта.</w:t>
      </w:r>
    </w:p>
    <w:p w14:paraId="0545C4BC" w14:textId="77777777" w:rsidR="00315AB0" w:rsidRPr="00B13574" w:rsidRDefault="00315AB0" w:rsidP="009741A9">
      <w:pPr>
        <w:jc w:val="both"/>
        <w:rPr>
          <w:sz w:val="24"/>
          <w:szCs w:val="24"/>
        </w:rPr>
      </w:pPr>
      <w:r w:rsidRPr="00B13574">
        <w:rPr>
          <w:b/>
          <w:bCs/>
          <w:sz w:val="24"/>
          <w:szCs w:val="24"/>
        </w:rPr>
        <w:t>Чл. 23.</w:t>
      </w:r>
      <w:r w:rsidRPr="00B13574">
        <w:rPr>
          <w:sz w:val="24"/>
          <w:szCs w:val="24"/>
        </w:rPr>
        <w:t xml:space="preserve"> Кметът на общината, след решение на общински съвет, може да отдава под наем спортни обекти, имоти или части от тях – публична общинска собственост, при условие, че наемането им не пречи на дейността на лицата ,които ги управляват след провеждане на публичен търг или публично оповестен конкурс.</w:t>
      </w:r>
    </w:p>
    <w:p w14:paraId="609910B3" w14:textId="77777777" w:rsidR="00315AB0" w:rsidRPr="00B13574" w:rsidRDefault="00315AB0" w:rsidP="00A91D64">
      <w:pPr>
        <w:jc w:val="both"/>
        <w:rPr>
          <w:sz w:val="24"/>
          <w:szCs w:val="24"/>
        </w:rPr>
      </w:pPr>
      <w:r w:rsidRPr="00B13574">
        <w:rPr>
          <w:b/>
          <w:bCs/>
          <w:sz w:val="24"/>
          <w:szCs w:val="24"/>
        </w:rPr>
        <w:t>Чл. 24.</w:t>
      </w:r>
      <w:r w:rsidRPr="00B13574">
        <w:rPr>
          <w:sz w:val="24"/>
          <w:szCs w:val="24"/>
        </w:rPr>
        <w:t xml:space="preserve"> (1) Спортните обекти или части от тях общинска собственост могат да се отдават без търг или конкурс от кмета на общината за срок до една година, на спортен клуб – сдружение с нестопанска цел за осъществяване на обществено полезна дейност, който е вписан в съответния регистър по чл.9, ал.1, т.1 от ЗФВС</w:t>
      </w:r>
    </w:p>
    <w:p w14:paraId="6B229566" w14:textId="77777777" w:rsidR="00315AB0" w:rsidRPr="00B13574" w:rsidRDefault="00315AB0" w:rsidP="00A91D64">
      <w:pPr>
        <w:jc w:val="both"/>
        <w:rPr>
          <w:sz w:val="24"/>
          <w:szCs w:val="24"/>
        </w:rPr>
      </w:pPr>
      <w:r w:rsidRPr="00B13574">
        <w:rPr>
          <w:sz w:val="24"/>
          <w:szCs w:val="24"/>
        </w:rPr>
        <w:t>(2) Не се предоставят под наем спортни обекти – общинска собственост на организации по ал. 1, ако същите имат просрочени задължения към общината.</w:t>
      </w:r>
    </w:p>
    <w:p w14:paraId="28CA5A00" w14:textId="77777777" w:rsidR="00315AB0" w:rsidRPr="00B13574" w:rsidRDefault="00315AB0" w:rsidP="00A91D64">
      <w:pPr>
        <w:jc w:val="both"/>
        <w:rPr>
          <w:sz w:val="24"/>
          <w:szCs w:val="24"/>
        </w:rPr>
      </w:pPr>
      <w:r w:rsidRPr="00B13574">
        <w:rPr>
          <w:sz w:val="24"/>
          <w:szCs w:val="24"/>
        </w:rPr>
        <w:t xml:space="preserve">(3) Наемната цена на общинските спортни обекти или части от тях се определя съгласно </w:t>
      </w:r>
      <w:r w:rsidRPr="00B13574">
        <w:rPr>
          <w:i/>
          <w:iCs/>
          <w:sz w:val="24"/>
          <w:szCs w:val="24"/>
        </w:rPr>
        <w:t xml:space="preserve">Приложение№5 </w:t>
      </w:r>
      <w:r w:rsidRPr="00B13574">
        <w:rPr>
          <w:sz w:val="24"/>
          <w:szCs w:val="24"/>
        </w:rPr>
        <w:t>към настоящата наредба.</w:t>
      </w:r>
    </w:p>
    <w:p w14:paraId="75EB73DC" w14:textId="77777777" w:rsidR="00315AB0" w:rsidRPr="00B13574" w:rsidRDefault="00315AB0" w:rsidP="00A91D64">
      <w:pPr>
        <w:jc w:val="both"/>
        <w:rPr>
          <w:sz w:val="24"/>
          <w:szCs w:val="24"/>
        </w:rPr>
      </w:pPr>
      <w:r w:rsidRPr="00B13574">
        <w:rPr>
          <w:sz w:val="24"/>
          <w:szCs w:val="24"/>
        </w:rPr>
        <w:t>(4) Право да кандидатстват за наемане на спортен обект – общинска собственост по ал.1 имат организациите, които:</w:t>
      </w:r>
    </w:p>
    <w:p w14:paraId="64C8B229" w14:textId="77777777" w:rsidR="00315AB0" w:rsidRPr="00B13574" w:rsidRDefault="00315AB0" w:rsidP="00A91D64">
      <w:pPr>
        <w:jc w:val="both"/>
        <w:rPr>
          <w:sz w:val="24"/>
          <w:szCs w:val="24"/>
        </w:rPr>
      </w:pPr>
      <w:r w:rsidRPr="00B13574">
        <w:rPr>
          <w:sz w:val="24"/>
          <w:szCs w:val="24"/>
        </w:rPr>
        <w:t>1. са подали заявление за предоставяне под наем на общински спортен обект, в което точно и ясно е индивидуализиран конкретен спортен обект;</w:t>
      </w:r>
    </w:p>
    <w:p w14:paraId="0267B6D3" w14:textId="77777777" w:rsidR="00315AB0" w:rsidRPr="00B13574" w:rsidRDefault="00315AB0" w:rsidP="00A91D64">
      <w:pPr>
        <w:jc w:val="both"/>
        <w:rPr>
          <w:sz w:val="24"/>
          <w:szCs w:val="24"/>
        </w:rPr>
      </w:pPr>
      <w:r w:rsidRPr="00B13574">
        <w:rPr>
          <w:sz w:val="24"/>
          <w:szCs w:val="24"/>
        </w:rPr>
        <w:t>2. към момента на подаване на за</w:t>
      </w:r>
      <w:r w:rsidRPr="00B13574">
        <w:rPr>
          <w:sz w:val="24"/>
          <w:szCs w:val="24"/>
        </w:rPr>
        <w:tab/>
        <w:t>явлението по т. 1, са вписани в регистъра по чл. 9, ал. 1, т. 1 от ЗФВС;</w:t>
      </w:r>
    </w:p>
    <w:p w14:paraId="5FDD6DA7" w14:textId="77777777" w:rsidR="00315AB0" w:rsidRPr="00B13574" w:rsidRDefault="00315AB0" w:rsidP="00A91D64">
      <w:pPr>
        <w:jc w:val="both"/>
        <w:rPr>
          <w:sz w:val="24"/>
          <w:szCs w:val="24"/>
        </w:rPr>
      </w:pPr>
      <w:r w:rsidRPr="00B13574">
        <w:rPr>
          <w:sz w:val="24"/>
          <w:szCs w:val="24"/>
        </w:rPr>
        <w:t>3. са изготвили програма за управление на спортен обект, която предвижда средства за заплащане на наема за срока на договора;</w:t>
      </w:r>
    </w:p>
    <w:p w14:paraId="4CC497EE" w14:textId="77777777" w:rsidR="00315AB0" w:rsidRPr="00B13574" w:rsidRDefault="00315AB0" w:rsidP="00A91D64">
      <w:pPr>
        <w:jc w:val="both"/>
        <w:rPr>
          <w:sz w:val="24"/>
          <w:szCs w:val="24"/>
        </w:rPr>
      </w:pPr>
      <w:r w:rsidRPr="00B13574">
        <w:rPr>
          <w:sz w:val="24"/>
          <w:szCs w:val="24"/>
        </w:rPr>
        <w:t>4. са съставили план за ползване на спортния обект за срока на договора;</w:t>
      </w:r>
    </w:p>
    <w:p w14:paraId="2D056466" w14:textId="77777777" w:rsidR="00315AB0" w:rsidRPr="00B13574" w:rsidRDefault="00315AB0" w:rsidP="00A91D64">
      <w:pPr>
        <w:jc w:val="both"/>
        <w:rPr>
          <w:sz w:val="24"/>
          <w:szCs w:val="24"/>
        </w:rPr>
      </w:pPr>
      <w:r w:rsidRPr="00B13574">
        <w:rPr>
          <w:sz w:val="24"/>
          <w:szCs w:val="24"/>
        </w:rPr>
        <w:t>5. са представили доказателства за възможности за развитие на спортна дейност.</w:t>
      </w:r>
    </w:p>
    <w:p w14:paraId="42E955DA" w14:textId="77777777" w:rsidR="00315AB0" w:rsidRPr="00B13574" w:rsidRDefault="00315AB0" w:rsidP="00A91D64">
      <w:pPr>
        <w:jc w:val="both"/>
        <w:rPr>
          <w:sz w:val="24"/>
          <w:szCs w:val="24"/>
        </w:rPr>
      </w:pPr>
      <w:r w:rsidRPr="00B13574">
        <w:rPr>
          <w:sz w:val="24"/>
          <w:szCs w:val="24"/>
        </w:rPr>
        <w:t>(5) След изпълнение на изискванията по ал. 4 и с решение на общински съвет, с което утвърждава кандидата, кметът на общината издава заповед и сключва договор.</w:t>
      </w:r>
    </w:p>
    <w:p w14:paraId="0C8F59E6" w14:textId="77777777" w:rsidR="00315AB0" w:rsidRPr="00B13574" w:rsidRDefault="00315AB0" w:rsidP="00A91D64">
      <w:pPr>
        <w:jc w:val="both"/>
        <w:rPr>
          <w:sz w:val="24"/>
          <w:szCs w:val="24"/>
        </w:rPr>
      </w:pPr>
      <w:r w:rsidRPr="00B13574">
        <w:rPr>
          <w:sz w:val="24"/>
          <w:szCs w:val="24"/>
        </w:rPr>
        <w:t>(6) В случай, че повече от една организация по ал. 1, прояви интерес за наемане на конкретен общински спортен обект за срок до една година и кандидатите са изпълнили изискванията по ал. 4, когато няма възможност спортният обект да се ползва от всички желаещи, кандидатите се класират по реда на чл. 22 от настоящата наредба.</w:t>
      </w:r>
    </w:p>
    <w:p w14:paraId="72788DE4" w14:textId="77777777" w:rsidR="00315AB0" w:rsidRPr="00B13574" w:rsidRDefault="00315AB0" w:rsidP="00A91D64">
      <w:pPr>
        <w:jc w:val="both"/>
        <w:rPr>
          <w:i/>
          <w:iCs/>
          <w:color w:val="0070C0"/>
          <w:sz w:val="24"/>
          <w:szCs w:val="24"/>
        </w:rPr>
      </w:pPr>
      <w:r w:rsidRPr="00B13574">
        <w:rPr>
          <w:b/>
          <w:bCs/>
          <w:sz w:val="24"/>
          <w:szCs w:val="24"/>
        </w:rPr>
        <w:t>Чл. 25.</w:t>
      </w:r>
      <w:r w:rsidRPr="00B13574">
        <w:rPr>
          <w:sz w:val="24"/>
          <w:szCs w:val="24"/>
        </w:rPr>
        <w:t xml:space="preserve"> (1) Спортните обекти или части от тях – общинска собственост може да се отдават под наем за срок до 30 години на спортен клуб, спортна федерация или обединен спортен клуб, които са вписани в регистъра по чл. 9, ал. 1 от ЗФВС след провеждане на конкурс по реда и условията на настоящата наредба, както и при съответното прилагане на Наредба за реда за придобиване, управление и разпореждане с общинско имущество на Община Видин.</w:t>
      </w:r>
    </w:p>
    <w:p w14:paraId="15E84CA8" w14:textId="77777777" w:rsidR="00315AB0" w:rsidRPr="00B13574" w:rsidRDefault="00315AB0" w:rsidP="00A91D64">
      <w:pPr>
        <w:jc w:val="both"/>
        <w:rPr>
          <w:sz w:val="24"/>
          <w:szCs w:val="24"/>
        </w:rPr>
      </w:pPr>
      <w:r w:rsidRPr="00B13574">
        <w:rPr>
          <w:sz w:val="24"/>
          <w:szCs w:val="24"/>
        </w:rPr>
        <w:lastRenderedPageBreak/>
        <w:t>(2) За участие в публично оповестен търг или конкурса за отдаване под наем за срок до 30 години на спортни обекти общинска собственост, кандидатите следва да покриват изискванията на чл. 109 и чл. 110 от Закона за физическото възпитание и спорта. А именно, освен изискванията по чл. 24, ал. 1 от настоящата наредба, кандидатите да представят и :</w:t>
      </w:r>
    </w:p>
    <w:p w14:paraId="0BD18102" w14:textId="77777777" w:rsidR="00315AB0" w:rsidRPr="00B13574" w:rsidRDefault="00315AB0" w:rsidP="00A91D64">
      <w:pPr>
        <w:jc w:val="both"/>
        <w:rPr>
          <w:sz w:val="24"/>
          <w:szCs w:val="24"/>
        </w:rPr>
      </w:pPr>
      <w:r w:rsidRPr="00B13574">
        <w:rPr>
          <w:sz w:val="24"/>
          <w:szCs w:val="24"/>
        </w:rPr>
        <w:t>1. инвестиционна програма за ремонт и обновяване на спортния обект, която води до увеличаване на стойността му, предвиждаща извършване на инвестициите за ремонт и обновяване в срок до три години от сключване на договора за наем и, съдържаща подробен анализ и разчет за предвидените инвестиции и етапното им изпълнение;</w:t>
      </w:r>
    </w:p>
    <w:p w14:paraId="7F4ED123" w14:textId="77777777" w:rsidR="00315AB0" w:rsidRPr="00B13574" w:rsidRDefault="00315AB0" w:rsidP="00A91D64">
      <w:pPr>
        <w:jc w:val="both"/>
        <w:rPr>
          <w:sz w:val="24"/>
          <w:szCs w:val="24"/>
        </w:rPr>
      </w:pPr>
      <w:r w:rsidRPr="00B13574">
        <w:rPr>
          <w:sz w:val="24"/>
          <w:szCs w:val="24"/>
        </w:rPr>
        <w:t>2. доказателства за финансово обезпечена инвестиционна програма и за произхода на средствата за изпълнението й;</w:t>
      </w:r>
    </w:p>
    <w:p w14:paraId="0DBA1A63" w14:textId="77777777" w:rsidR="00315AB0" w:rsidRPr="00F676B6" w:rsidRDefault="00315AB0" w:rsidP="00A91D64">
      <w:pPr>
        <w:jc w:val="both"/>
        <w:rPr>
          <w:sz w:val="24"/>
          <w:szCs w:val="24"/>
          <w:lang w:val="ru-RU"/>
        </w:rPr>
      </w:pPr>
      <w:r w:rsidRPr="00B13574">
        <w:rPr>
          <w:sz w:val="24"/>
          <w:szCs w:val="24"/>
        </w:rPr>
        <w:t>3. програма за спортна дейност по количествени и качествени показатели.</w:t>
      </w:r>
    </w:p>
    <w:p w14:paraId="37930662" w14:textId="77777777" w:rsidR="00315AB0" w:rsidRPr="00B13574" w:rsidRDefault="00315AB0" w:rsidP="00A91D64">
      <w:pPr>
        <w:jc w:val="both"/>
        <w:rPr>
          <w:sz w:val="24"/>
          <w:szCs w:val="24"/>
        </w:rPr>
      </w:pPr>
      <w:r w:rsidRPr="00C30024">
        <w:rPr>
          <w:sz w:val="24"/>
          <w:szCs w:val="24"/>
        </w:rPr>
        <w:t>(3) При договор за наем за срок до 30 години с най – висока относителна тежест е размерът на предвидените инвестиции от страна на кандидата, изчислен на базата на пазарната стойност на правото на собственост върху спортния обект.</w:t>
      </w:r>
    </w:p>
    <w:p w14:paraId="1E689CD8" w14:textId="77777777" w:rsidR="00315AB0" w:rsidRPr="00B13574" w:rsidRDefault="00315AB0" w:rsidP="00A91D64">
      <w:pPr>
        <w:jc w:val="both"/>
        <w:rPr>
          <w:sz w:val="24"/>
          <w:szCs w:val="24"/>
        </w:rPr>
      </w:pPr>
      <w:r w:rsidRPr="00B13574">
        <w:rPr>
          <w:b/>
          <w:bCs/>
          <w:sz w:val="24"/>
          <w:szCs w:val="24"/>
        </w:rPr>
        <w:t>Чл. 26.</w:t>
      </w:r>
      <w:r w:rsidRPr="00B13574">
        <w:rPr>
          <w:sz w:val="24"/>
          <w:szCs w:val="24"/>
        </w:rPr>
        <w:t xml:space="preserve"> Договорите сключени съгласно тази наредба се прекратяват:</w:t>
      </w:r>
    </w:p>
    <w:p w14:paraId="2E55C9A2" w14:textId="77777777" w:rsidR="00315AB0" w:rsidRPr="00B13574" w:rsidRDefault="00315AB0" w:rsidP="00A91D64">
      <w:pPr>
        <w:jc w:val="both"/>
        <w:rPr>
          <w:sz w:val="24"/>
          <w:szCs w:val="24"/>
        </w:rPr>
      </w:pPr>
      <w:r w:rsidRPr="00B13574">
        <w:rPr>
          <w:sz w:val="24"/>
          <w:szCs w:val="24"/>
        </w:rPr>
        <w:t xml:space="preserve">1. при </w:t>
      </w:r>
      <w:proofErr w:type="spellStart"/>
      <w:r w:rsidRPr="00B13574">
        <w:rPr>
          <w:sz w:val="24"/>
          <w:szCs w:val="24"/>
        </w:rPr>
        <w:t>неполагане</w:t>
      </w:r>
      <w:proofErr w:type="spellEnd"/>
      <w:r w:rsidRPr="00B13574">
        <w:rPr>
          <w:sz w:val="24"/>
          <w:szCs w:val="24"/>
        </w:rPr>
        <w:t xml:space="preserve"> на грижата на добър стопанин от страна на ползвателя при ползване на спортния обект;</w:t>
      </w:r>
    </w:p>
    <w:p w14:paraId="2C252A6A" w14:textId="77777777" w:rsidR="00315AB0" w:rsidRPr="00B13574" w:rsidRDefault="00315AB0" w:rsidP="00A91D64">
      <w:pPr>
        <w:jc w:val="both"/>
        <w:rPr>
          <w:sz w:val="24"/>
          <w:szCs w:val="24"/>
        </w:rPr>
      </w:pPr>
      <w:r w:rsidRPr="00B13574">
        <w:rPr>
          <w:sz w:val="24"/>
          <w:szCs w:val="24"/>
        </w:rPr>
        <w:t>2. с изтичане срока на договора;</w:t>
      </w:r>
    </w:p>
    <w:p w14:paraId="28D8E0D4" w14:textId="77777777" w:rsidR="00315AB0" w:rsidRPr="00B13574" w:rsidRDefault="00315AB0" w:rsidP="00A91D64">
      <w:pPr>
        <w:jc w:val="both"/>
        <w:rPr>
          <w:sz w:val="24"/>
          <w:szCs w:val="24"/>
        </w:rPr>
      </w:pPr>
      <w:r w:rsidRPr="00B13574">
        <w:rPr>
          <w:sz w:val="24"/>
          <w:szCs w:val="24"/>
        </w:rPr>
        <w:t>3. ако ползвателя не застрахова за срока на договора, ползвания общински спортен обект в полза на общината;</w:t>
      </w:r>
    </w:p>
    <w:p w14:paraId="2335E0F6" w14:textId="77777777" w:rsidR="00315AB0" w:rsidRPr="00B13574" w:rsidRDefault="00315AB0" w:rsidP="00A91D64">
      <w:pPr>
        <w:jc w:val="both"/>
        <w:rPr>
          <w:sz w:val="24"/>
          <w:szCs w:val="24"/>
        </w:rPr>
      </w:pPr>
      <w:r w:rsidRPr="00B13574">
        <w:rPr>
          <w:sz w:val="24"/>
          <w:szCs w:val="24"/>
        </w:rPr>
        <w:t>4. поради заличаване или отписване на ползвателя от съответния регистър по чл. 9, ал. 1 от ЗФВС;</w:t>
      </w:r>
    </w:p>
    <w:p w14:paraId="6503FCD4" w14:textId="77777777" w:rsidR="00315AB0" w:rsidRPr="00B13574" w:rsidRDefault="00315AB0" w:rsidP="00A91D64">
      <w:pPr>
        <w:jc w:val="both"/>
        <w:rPr>
          <w:sz w:val="24"/>
          <w:szCs w:val="24"/>
        </w:rPr>
      </w:pPr>
      <w:r w:rsidRPr="00B13574">
        <w:rPr>
          <w:sz w:val="24"/>
          <w:szCs w:val="24"/>
        </w:rPr>
        <w:t>5. когато се установи, че ползвателят използва не по предназначение предоставения му за ползване общински спортен обект или в нарушение на закона;</w:t>
      </w:r>
    </w:p>
    <w:p w14:paraId="65074B72" w14:textId="77777777" w:rsidR="00315AB0" w:rsidRPr="00B13574" w:rsidRDefault="00315AB0" w:rsidP="00A91D64">
      <w:pPr>
        <w:jc w:val="both"/>
        <w:rPr>
          <w:sz w:val="24"/>
          <w:szCs w:val="24"/>
        </w:rPr>
      </w:pPr>
      <w:r w:rsidRPr="00B13574">
        <w:rPr>
          <w:sz w:val="24"/>
          <w:szCs w:val="24"/>
        </w:rPr>
        <w:t>6. ако ползвателят не извършва поддържането и текущите ремонти на ползвания общински спортен обект, съгласно условията на договора;</w:t>
      </w:r>
    </w:p>
    <w:p w14:paraId="63E64CF9" w14:textId="77777777" w:rsidR="00315AB0" w:rsidRPr="00B13574" w:rsidRDefault="00315AB0" w:rsidP="00A91D64">
      <w:pPr>
        <w:jc w:val="both"/>
        <w:rPr>
          <w:sz w:val="24"/>
          <w:szCs w:val="24"/>
        </w:rPr>
      </w:pPr>
      <w:r w:rsidRPr="00B13574">
        <w:rPr>
          <w:sz w:val="24"/>
          <w:szCs w:val="24"/>
        </w:rPr>
        <w:t xml:space="preserve">7. при възникване на належаща общинска нужда, като ползвателят на общинския спортен обект го освобождава в срок до два месеца от връчване на съобщението за освобождаване; </w:t>
      </w:r>
    </w:p>
    <w:p w14:paraId="1523D044" w14:textId="77777777" w:rsidR="00315AB0" w:rsidRPr="00B13574" w:rsidRDefault="00315AB0" w:rsidP="00A91D64">
      <w:pPr>
        <w:jc w:val="both"/>
        <w:rPr>
          <w:sz w:val="24"/>
          <w:szCs w:val="24"/>
        </w:rPr>
      </w:pPr>
      <w:r w:rsidRPr="00B13574">
        <w:rPr>
          <w:sz w:val="24"/>
          <w:szCs w:val="24"/>
        </w:rPr>
        <w:t>8. на други основания, определени в договора.</w:t>
      </w:r>
    </w:p>
    <w:p w14:paraId="19F97215" w14:textId="77777777" w:rsidR="00315AB0" w:rsidRPr="00B13574" w:rsidRDefault="00315AB0" w:rsidP="00A91D64">
      <w:pPr>
        <w:jc w:val="both"/>
        <w:rPr>
          <w:sz w:val="24"/>
          <w:szCs w:val="24"/>
        </w:rPr>
      </w:pPr>
      <w:r w:rsidRPr="00B13574">
        <w:rPr>
          <w:b/>
          <w:bCs/>
          <w:sz w:val="24"/>
          <w:szCs w:val="24"/>
        </w:rPr>
        <w:t>Чл. 27.</w:t>
      </w:r>
      <w:r w:rsidRPr="00B13574">
        <w:rPr>
          <w:sz w:val="24"/>
          <w:szCs w:val="24"/>
        </w:rPr>
        <w:t xml:space="preserve"> Всички подобрения в спортния обект стават собственост на общината, като не се дължи обезщетение за стойността им.</w:t>
      </w:r>
    </w:p>
    <w:p w14:paraId="119A5E02" w14:textId="77777777" w:rsidR="00315AB0" w:rsidRPr="00B13574" w:rsidRDefault="00315AB0" w:rsidP="00A91D64">
      <w:pPr>
        <w:jc w:val="both"/>
        <w:rPr>
          <w:sz w:val="24"/>
          <w:szCs w:val="24"/>
        </w:rPr>
      </w:pPr>
      <w:r w:rsidRPr="00B13574">
        <w:rPr>
          <w:b/>
          <w:bCs/>
          <w:sz w:val="24"/>
          <w:szCs w:val="24"/>
        </w:rPr>
        <w:t>Чл. 28.</w:t>
      </w:r>
      <w:r w:rsidRPr="00B13574">
        <w:rPr>
          <w:sz w:val="24"/>
          <w:szCs w:val="24"/>
        </w:rPr>
        <w:t xml:space="preserve"> Ръководителите на общинските училища, сключват договори за използване на спортните си бази със спортни клубове, регистрирани в Министерство на младежта и спорта и развиващи дейност на територията на общината, и съгласуват представената </w:t>
      </w:r>
      <w:r w:rsidRPr="00B13574">
        <w:rPr>
          <w:sz w:val="24"/>
          <w:szCs w:val="24"/>
        </w:rPr>
        <w:lastRenderedPageBreak/>
        <w:t xml:space="preserve">им от клубовете програма за извънучилищна тренировъчна и състезателна дейност – неразделна част от договора.  </w:t>
      </w:r>
    </w:p>
    <w:p w14:paraId="6A15260D" w14:textId="77777777" w:rsidR="00315AB0" w:rsidRPr="00B13574" w:rsidRDefault="00315AB0" w:rsidP="009741A9">
      <w:pPr>
        <w:jc w:val="both"/>
        <w:rPr>
          <w:sz w:val="24"/>
          <w:szCs w:val="24"/>
        </w:rPr>
      </w:pPr>
      <w:r w:rsidRPr="00B13574">
        <w:rPr>
          <w:b/>
          <w:bCs/>
          <w:sz w:val="24"/>
          <w:szCs w:val="24"/>
        </w:rPr>
        <w:t xml:space="preserve">Чл.29. </w:t>
      </w:r>
      <w:r w:rsidRPr="00B13574">
        <w:rPr>
          <w:sz w:val="24"/>
          <w:szCs w:val="24"/>
        </w:rPr>
        <w:t>Договорите по чл.26 се прекратяват предсрочно и едностранно от ръководителите на общинските училища, при:</w:t>
      </w:r>
    </w:p>
    <w:p w14:paraId="4861AAD2" w14:textId="77777777" w:rsidR="00315AB0" w:rsidRPr="00B13574" w:rsidRDefault="00315AB0" w:rsidP="009741A9">
      <w:pPr>
        <w:jc w:val="both"/>
        <w:rPr>
          <w:sz w:val="24"/>
          <w:szCs w:val="24"/>
        </w:rPr>
      </w:pPr>
      <w:r w:rsidRPr="00B13574">
        <w:rPr>
          <w:sz w:val="24"/>
          <w:szCs w:val="24"/>
        </w:rPr>
        <w:t>1. ползване на базата не по предназначение и не за нуждите за развитие на извънкласната дейност по физическо възпитание, спорт, отдих и туризъм на децата и учениците, а за други дейности и цели;</w:t>
      </w:r>
    </w:p>
    <w:p w14:paraId="65E31BEB" w14:textId="77777777" w:rsidR="00315AB0" w:rsidRPr="00B13574" w:rsidRDefault="00315AB0" w:rsidP="009741A9">
      <w:pPr>
        <w:jc w:val="both"/>
        <w:rPr>
          <w:sz w:val="24"/>
          <w:szCs w:val="24"/>
        </w:rPr>
      </w:pPr>
      <w:r w:rsidRPr="00B13574">
        <w:rPr>
          <w:sz w:val="24"/>
          <w:szCs w:val="24"/>
        </w:rPr>
        <w:t>2. установяване на извършване на стопанска дейност в тях;</w:t>
      </w:r>
    </w:p>
    <w:p w14:paraId="54B2FA36" w14:textId="77777777" w:rsidR="00315AB0" w:rsidRPr="00B13574" w:rsidRDefault="00315AB0" w:rsidP="009741A9">
      <w:pPr>
        <w:jc w:val="both"/>
        <w:rPr>
          <w:sz w:val="24"/>
          <w:szCs w:val="24"/>
        </w:rPr>
      </w:pPr>
      <w:r w:rsidRPr="00B13574">
        <w:rPr>
          <w:sz w:val="24"/>
          <w:szCs w:val="24"/>
        </w:rPr>
        <w:t>3. ползването на базата по начин , застрашаващ здравето и живота на учениците;</w:t>
      </w:r>
    </w:p>
    <w:p w14:paraId="7135BC69" w14:textId="77777777" w:rsidR="00315AB0" w:rsidRPr="00B13574" w:rsidRDefault="00315AB0" w:rsidP="009741A9">
      <w:pPr>
        <w:jc w:val="both"/>
        <w:rPr>
          <w:sz w:val="24"/>
          <w:szCs w:val="24"/>
        </w:rPr>
      </w:pPr>
      <w:r w:rsidRPr="00B13574">
        <w:rPr>
          <w:sz w:val="24"/>
          <w:szCs w:val="24"/>
        </w:rPr>
        <w:t>4. ползването на базата по начин, който я поврежда и разрушава;</w:t>
      </w:r>
    </w:p>
    <w:p w14:paraId="3589FD55" w14:textId="77777777" w:rsidR="00315AB0" w:rsidRPr="00B13574" w:rsidRDefault="00315AB0" w:rsidP="009741A9">
      <w:pPr>
        <w:jc w:val="both"/>
        <w:rPr>
          <w:sz w:val="24"/>
          <w:szCs w:val="24"/>
        </w:rPr>
      </w:pPr>
      <w:r w:rsidRPr="00B13574">
        <w:rPr>
          <w:sz w:val="24"/>
          <w:szCs w:val="24"/>
        </w:rPr>
        <w:t>5. системно нарушаване на съгласуваната програма, което препятства или затруднява изпълнението на задължителната учебна програма на училището;</w:t>
      </w:r>
    </w:p>
    <w:p w14:paraId="09C88305" w14:textId="77777777" w:rsidR="00315AB0" w:rsidRPr="00B13574" w:rsidRDefault="00315AB0" w:rsidP="009741A9">
      <w:pPr>
        <w:jc w:val="both"/>
        <w:rPr>
          <w:sz w:val="24"/>
          <w:szCs w:val="24"/>
        </w:rPr>
      </w:pPr>
      <w:r w:rsidRPr="00B13574">
        <w:rPr>
          <w:sz w:val="24"/>
          <w:szCs w:val="24"/>
        </w:rPr>
        <w:t>6. заличаване на регистрацията на спортния клуб;</w:t>
      </w:r>
    </w:p>
    <w:p w14:paraId="6C5701D3" w14:textId="77777777" w:rsidR="00315AB0" w:rsidRPr="00B13574" w:rsidRDefault="00315AB0" w:rsidP="009741A9">
      <w:pPr>
        <w:jc w:val="both"/>
        <w:rPr>
          <w:sz w:val="24"/>
          <w:szCs w:val="24"/>
        </w:rPr>
      </w:pPr>
      <w:r w:rsidRPr="00B13574">
        <w:rPr>
          <w:sz w:val="24"/>
          <w:szCs w:val="24"/>
        </w:rPr>
        <w:t>7. ползване на предоставената база от лица, които не са членове на съответния спортен клуб;</w:t>
      </w:r>
    </w:p>
    <w:p w14:paraId="60EDDF88" w14:textId="77777777" w:rsidR="00315AB0" w:rsidRPr="00B13574" w:rsidRDefault="00315AB0" w:rsidP="009741A9">
      <w:pPr>
        <w:jc w:val="both"/>
        <w:rPr>
          <w:sz w:val="24"/>
          <w:szCs w:val="24"/>
        </w:rPr>
      </w:pPr>
      <w:r w:rsidRPr="00B13574">
        <w:rPr>
          <w:sz w:val="24"/>
          <w:szCs w:val="24"/>
        </w:rPr>
        <w:t>8. пренаемане на базата от други физически и юридически лица или сключване на договори за съвместна дейност.</w:t>
      </w:r>
    </w:p>
    <w:p w14:paraId="20A54331" w14:textId="77777777" w:rsidR="00315AB0" w:rsidRPr="00B13574" w:rsidRDefault="00315AB0" w:rsidP="00A91D64">
      <w:pPr>
        <w:jc w:val="both"/>
        <w:rPr>
          <w:sz w:val="24"/>
          <w:szCs w:val="24"/>
        </w:rPr>
      </w:pPr>
      <w:r w:rsidRPr="00B13574">
        <w:rPr>
          <w:b/>
          <w:bCs/>
          <w:sz w:val="24"/>
          <w:szCs w:val="24"/>
        </w:rPr>
        <w:t>Чл.</w:t>
      </w:r>
      <w:r w:rsidR="002F0B51">
        <w:rPr>
          <w:b/>
          <w:bCs/>
          <w:sz w:val="24"/>
          <w:szCs w:val="24"/>
        </w:rPr>
        <w:t>30</w:t>
      </w:r>
      <w:r w:rsidRPr="00B13574">
        <w:rPr>
          <w:b/>
          <w:bCs/>
          <w:sz w:val="24"/>
          <w:szCs w:val="24"/>
        </w:rPr>
        <w:t xml:space="preserve">. </w:t>
      </w:r>
      <w:r w:rsidRPr="00B13574">
        <w:rPr>
          <w:sz w:val="24"/>
          <w:szCs w:val="24"/>
        </w:rPr>
        <w:t>(1)</w:t>
      </w:r>
      <w:r w:rsidRPr="00B13574">
        <w:rPr>
          <w:b/>
          <w:bCs/>
          <w:sz w:val="24"/>
          <w:szCs w:val="24"/>
        </w:rPr>
        <w:t xml:space="preserve"> </w:t>
      </w:r>
      <w:r w:rsidRPr="00B13574">
        <w:rPr>
          <w:sz w:val="24"/>
          <w:szCs w:val="24"/>
        </w:rPr>
        <w:t>Съгласно чл. 26 от настоящата наредба, както и правилата, предвидени в нея, относно сключване на договор за наем, намират съответно приложение по отношение отдаването под наем на спортни обекти, разположени в общински училища на територията на община Видин.</w:t>
      </w:r>
    </w:p>
    <w:p w14:paraId="7F0F8005" w14:textId="77777777" w:rsidR="00315AB0" w:rsidRPr="00B13574" w:rsidRDefault="00315AB0" w:rsidP="00A91D64">
      <w:pPr>
        <w:jc w:val="both"/>
        <w:rPr>
          <w:sz w:val="24"/>
          <w:szCs w:val="24"/>
        </w:rPr>
      </w:pPr>
      <w:r w:rsidRPr="00B13574">
        <w:rPr>
          <w:sz w:val="24"/>
          <w:szCs w:val="24"/>
        </w:rPr>
        <w:t>(2) Конкурс се провежда при заявени писмено желание от страна на директора на училището, в което е разположен спортния обект, отправено до кмета на общината, при вписване на обекта в списъка по чл. 8, ал. 1, наличие на свободна база и след съгласуване с графика на редовните учебни занимания и на извънкласните дейности, ако такива се провеждат в училището.</w:t>
      </w:r>
    </w:p>
    <w:p w14:paraId="10AF3C20" w14:textId="77777777" w:rsidR="00315AB0" w:rsidRPr="00B13574" w:rsidRDefault="00315AB0" w:rsidP="00A91D64">
      <w:pPr>
        <w:jc w:val="both"/>
        <w:rPr>
          <w:sz w:val="24"/>
          <w:szCs w:val="24"/>
        </w:rPr>
      </w:pPr>
      <w:r w:rsidRPr="00B13574">
        <w:rPr>
          <w:sz w:val="24"/>
          <w:szCs w:val="24"/>
        </w:rPr>
        <w:t>(3) Конкурсната процедура се провежда по правилата предвидени в настоящата наредба</w:t>
      </w:r>
    </w:p>
    <w:p w14:paraId="2DA2584A" w14:textId="77777777" w:rsidR="00315AB0" w:rsidRPr="00B13574" w:rsidRDefault="00315AB0" w:rsidP="00A91D64">
      <w:pPr>
        <w:jc w:val="both"/>
        <w:rPr>
          <w:sz w:val="24"/>
          <w:szCs w:val="24"/>
        </w:rPr>
      </w:pPr>
      <w:r w:rsidRPr="00B13574">
        <w:rPr>
          <w:sz w:val="24"/>
          <w:szCs w:val="24"/>
        </w:rPr>
        <w:t>(4) Освен условията в договора предвидени в чл. 26, в него следва да е уговорен конкретния размер на наемната цена, която наемателят заплаща на училището, на територията на която е разположен спортния обект.</w:t>
      </w:r>
    </w:p>
    <w:p w14:paraId="4821DF5B" w14:textId="77777777" w:rsidR="00315AB0" w:rsidRPr="00B13574" w:rsidRDefault="00315AB0" w:rsidP="00A91D64">
      <w:pPr>
        <w:jc w:val="both"/>
        <w:rPr>
          <w:sz w:val="24"/>
          <w:szCs w:val="24"/>
        </w:rPr>
      </w:pPr>
      <w:r w:rsidRPr="00B13574">
        <w:rPr>
          <w:b/>
          <w:bCs/>
          <w:sz w:val="24"/>
          <w:szCs w:val="24"/>
        </w:rPr>
        <w:t>Чл.</w:t>
      </w:r>
      <w:r w:rsidR="002F0B51">
        <w:rPr>
          <w:b/>
          <w:bCs/>
          <w:sz w:val="24"/>
          <w:szCs w:val="24"/>
        </w:rPr>
        <w:t>31</w:t>
      </w:r>
      <w:r w:rsidRPr="00B13574">
        <w:rPr>
          <w:b/>
          <w:bCs/>
          <w:sz w:val="24"/>
          <w:szCs w:val="24"/>
        </w:rPr>
        <w:t>.</w:t>
      </w:r>
      <w:r w:rsidRPr="00B13574">
        <w:rPr>
          <w:sz w:val="24"/>
          <w:szCs w:val="24"/>
        </w:rPr>
        <w:t xml:space="preserve">  Съгласно Закона за общинската собственост, спортни имоти – общинска собственост могат да бъдат отдавани под наем за събития и мероприятия по цени определени с решение на общински съвет.</w:t>
      </w:r>
    </w:p>
    <w:p w14:paraId="5682830B" w14:textId="77777777" w:rsidR="00315AB0" w:rsidRPr="00B13574" w:rsidRDefault="00315AB0" w:rsidP="00A91D64">
      <w:pPr>
        <w:jc w:val="both"/>
        <w:rPr>
          <w:i/>
          <w:iCs/>
          <w:color w:val="7030A0"/>
          <w:sz w:val="24"/>
          <w:szCs w:val="24"/>
        </w:rPr>
      </w:pPr>
    </w:p>
    <w:p w14:paraId="67EA26CB" w14:textId="77777777" w:rsidR="00315AB0" w:rsidRPr="00B13574" w:rsidRDefault="00315AB0" w:rsidP="00A91D64">
      <w:pPr>
        <w:jc w:val="both"/>
        <w:rPr>
          <w:i/>
          <w:iCs/>
          <w:color w:val="7030A0"/>
          <w:sz w:val="24"/>
          <w:szCs w:val="24"/>
        </w:rPr>
      </w:pPr>
    </w:p>
    <w:p w14:paraId="1CDF25DF" w14:textId="77777777" w:rsidR="00315AB0" w:rsidRPr="00B13574" w:rsidRDefault="00315AB0" w:rsidP="00BC58BE">
      <w:pPr>
        <w:jc w:val="center"/>
        <w:rPr>
          <w:b/>
          <w:bCs/>
          <w:sz w:val="24"/>
          <w:szCs w:val="24"/>
        </w:rPr>
      </w:pPr>
      <w:r w:rsidRPr="00B13574">
        <w:rPr>
          <w:b/>
          <w:bCs/>
          <w:sz w:val="24"/>
          <w:szCs w:val="24"/>
        </w:rPr>
        <w:lastRenderedPageBreak/>
        <w:t>Раздел IV</w:t>
      </w:r>
    </w:p>
    <w:p w14:paraId="37BC939C" w14:textId="77777777" w:rsidR="00315AB0" w:rsidRPr="00B13574" w:rsidRDefault="00315AB0" w:rsidP="00BC58BE">
      <w:pPr>
        <w:jc w:val="center"/>
        <w:rPr>
          <w:sz w:val="24"/>
          <w:szCs w:val="24"/>
        </w:rPr>
      </w:pPr>
      <w:r w:rsidRPr="00B13574">
        <w:rPr>
          <w:b/>
          <w:bCs/>
          <w:sz w:val="24"/>
          <w:szCs w:val="24"/>
        </w:rPr>
        <w:t>РАЗПОРЕЖДАНЕ СЪС СПОРТНИ ИМОТИ – ЧАСТНА ОБЩИНСКА СОБСТВЕНОСТ</w:t>
      </w:r>
    </w:p>
    <w:p w14:paraId="587798F8" w14:textId="77777777" w:rsidR="00315AB0" w:rsidRPr="00B13574" w:rsidRDefault="00315AB0" w:rsidP="00BC58BE">
      <w:pPr>
        <w:jc w:val="center"/>
        <w:rPr>
          <w:sz w:val="24"/>
          <w:szCs w:val="24"/>
        </w:rPr>
      </w:pPr>
    </w:p>
    <w:p w14:paraId="7F343F00" w14:textId="77777777" w:rsidR="00315AB0" w:rsidRPr="00B13574" w:rsidRDefault="00315AB0" w:rsidP="00274717">
      <w:pPr>
        <w:jc w:val="both"/>
        <w:rPr>
          <w:sz w:val="24"/>
          <w:szCs w:val="24"/>
        </w:rPr>
      </w:pPr>
      <w:r w:rsidRPr="00B13574">
        <w:rPr>
          <w:b/>
          <w:bCs/>
          <w:sz w:val="24"/>
          <w:szCs w:val="24"/>
        </w:rPr>
        <w:t>Чл. 3</w:t>
      </w:r>
      <w:r w:rsidR="002F0B51">
        <w:rPr>
          <w:b/>
          <w:bCs/>
          <w:sz w:val="24"/>
          <w:szCs w:val="24"/>
        </w:rPr>
        <w:t>2</w:t>
      </w:r>
      <w:r w:rsidRPr="00B13574">
        <w:rPr>
          <w:b/>
          <w:bCs/>
          <w:sz w:val="24"/>
          <w:szCs w:val="24"/>
        </w:rPr>
        <w:t>.</w:t>
      </w:r>
      <w:r w:rsidRPr="00B13574">
        <w:rPr>
          <w:sz w:val="24"/>
          <w:szCs w:val="24"/>
        </w:rPr>
        <w:t xml:space="preserve"> (1) Разпореждането със спортните обекти се осъществява по реда и условията на Закона за общинската собственост, Закона за физическото възпитание и спорта, Наредбата за общинска собственост и Наредба за реда за придобиване, управление и разпореждане с общинско имущество на Община Видин, след решение на общински съвет.</w:t>
      </w:r>
    </w:p>
    <w:p w14:paraId="1261EC32" w14:textId="77777777" w:rsidR="00315AB0" w:rsidRPr="00B13574" w:rsidRDefault="00315AB0" w:rsidP="00274717">
      <w:pPr>
        <w:jc w:val="both"/>
        <w:rPr>
          <w:sz w:val="24"/>
          <w:szCs w:val="24"/>
        </w:rPr>
      </w:pPr>
      <w:r w:rsidRPr="00B13574">
        <w:rPr>
          <w:sz w:val="24"/>
          <w:szCs w:val="24"/>
        </w:rPr>
        <w:t>(2) Върху спортен обект може да се учредява, възмездно или безвъзмездно право на ползване и право на строеж, надстрояване и пристрояване.</w:t>
      </w:r>
    </w:p>
    <w:p w14:paraId="51AF041E" w14:textId="77777777" w:rsidR="00315AB0" w:rsidRPr="00B13574" w:rsidRDefault="00315AB0" w:rsidP="00274717">
      <w:pPr>
        <w:jc w:val="both"/>
        <w:rPr>
          <w:sz w:val="24"/>
          <w:szCs w:val="24"/>
        </w:rPr>
      </w:pPr>
      <w:r w:rsidRPr="00B13574">
        <w:rPr>
          <w:sz w:val="24"/>
          <w:szCs w:val="24"/>
        </w:rPr>
        <w:t xml:space="preserve">(3) Право на ползване и право на строеж, надстрояване и пристрояване може да се учредява безвъзмездно за срок до 30 години в полза на спортен клуб – сдружение с нестопанска цел за осъществяване на общественополезна дейност, спортна федерация или обединен спортен клуб, които са вписани в съответния регистър по чл. 9, ал. 1 от  Закон за физическото възпитание и спорта, след решение на общински съвет, прието с мнозинство повече от половината от общия брой от общинските съветници. </w:t>
      </w:r>
    </w:p>
    <w:p w14:paraId="423DD774" w14:textId="77777777" w:rsidR="00315AB0" w:rsidRPr="00B13574" w:rsidRDefault="00315AB0" w:rsidP="00274717">
      <w:pPr>
        <w:jc w:val="both"/>
        <w:rPr>
          <w:sz w:val="24"/>
          <w:szCs w:val="24"/>
        </w:rPr>
      </w:pPr>
      <w:r w:rsidRPr="00B13574">
        <w:rPr>
          <w:b/>
          <w:bCs/>
          <w:sz w:val="24"/>
          <w:szCs w:val="24"/>
        </w:rPr>
        <w:t>Чл. 3</w:t>
      </w:r>
      <w:r w:rsidR="002F0B51">
        <w:rPr>
          <w:b/>
          <w:bCs/>
          <w:sz w:val="24"/>
          <w:szCs w:val="24"/>
        </w:rPr>
        <w:t>3</w:t>
      </w:r>
      <w:r w:rsidRPr="00B13574">
        <w:rPr>
          <w:b/>
          <w:bCs/>
          <w:sz w:val="24"/>
          <w:szCs w:val="24"/>
        </w:rPr>
        <w:t>.</w:t>
      </w:r>
      <w:r w:rsidRPr="00B13574">
        <w:rPr>
          <w:sz w:val="24"/>
          <w:szCs w:val="24"/>
        </w:rPr>
        <w:t xml:space="preserve"> Учредяване на право на строеж или право на ползване се допуска само по отношение на спортни обекти – частна общинска собственост, вписани в списъка по чл.8, ал. 1 от Наредбата.</w:t>
      </w:r>
    </w:p>
    <w:p w14:paraId="597F4DD6" w14:textId="77777777" w:rsidR="00315AB0" w:rsidRPr="00B13574" w:rsidRDefault="00315AB0" w:rsidP="00274717">
      <w:pPr>
        <w:jc w:val="both"/>
        <w:rPr>
          <w:sz w:val="24"/>
          <w:szCs w:val="24"/>
        </w:rPr>
      </w:pPr>
      <w:r w:rsidRPr="00B13574">
        <w:rPr>
          <w:b/>
          <w:bCs/>
          <w:sz w:val="24"/>
          <w:szCs w:val="24"/>
        </w:rPr>
        <w:t>Чл. 3</w:t>
      </w:r>
      <w:r w:rsidR="002F0B51">
        <w:rPr>
          <w:b/>
          <w:bCs/>
          <w:sz w:val="24"/>
          <w:szCs w:val="24"/>
        </w:rPr>
        <w:t>4</w:t>
      </w:r>
      <w:r w:rsidRPr="00B13574">
        <w:rPr>
          <w:b/>
          <w:bCs/>
          <w:sz w:val="24"/>
          <w:szCs w:val="24"/>
        </w:rPr>
        <w:t>.</w:t>
      </w:r>
      <w:r w:rsidRPr="00B13574">
        <w:rPr>
          <w:sz w:val="24"/>
          <w:szCs w:val="24"/>
        </w:rPr>
        <w:t xml:space="preserve"> (1) За учредяване на право на ползване или право на строеж, надстрояване и пристрояване, кандидатът подава заявление до кмета на общината, като прилага към заявлението финансово обезпечена инвестиционна програма, отговаряща на изискванията, предвидени в чл. 114 и чл. 115 от Закона за физическото възпитание и спорта.</w:t>
      </w:r>
    </w:p>
    <w:p w14:paraId="03D9FCA3" w14:textId="77777777" w:rsidR="00315AB0" w:rsidRPr="00B13574" w:rsidRDefault="00315AB0" w:rsidP="00274717">
      <w:pPr>
        <w:jc w:val="both"/>
        <w:rPr>
          <w:sz w:val="24"/>
          <w:szCs w:val="24"/>
        </w:rPr>
      </w:pPr>
      <w:r w:rsidRPr="00B13574">
        <w:rPr>
          <w:sz w:val="24"/>
          <w:szCs w:val="24"/>
        </w:rPr>
        <w:t>(2) Подаденото заявление се публикува на електронната страница на общината в 7 – дневен срок от неговото постъпване. Заявление за участие могат да подават и други кандидати в срок до два месеца от деня на оповестяването на първото подадено заявление. Заявленията могат да се подават на хартиен и на електронен носител при условията и реда на Закона за електронния документ и електронните удостоверителни услуги.</w:t>
      </w:r>
    </w:p>
    <w:p w14:paraId="5CBDB049" w14:textId="77777777" w:rsidR="00315AB0" w:rsidRPr="00B13574" w:rsidRDefault="00315AB0" w:rsidP="00274717">
      <w:pPr>
        <w:jc w:val="both"/>
        <w:rPr>
          <w:sz w:val="24"/>
          <w:szCs w:val="24"/>
        </w:rPr>
      </w:pPr>
      <w:r w:rsidRPr="00B13574">
        <w:rPr>
          <w:sz w:val="24"/>
          <w:szCs w:val="24"/>
        </w:rPr>
        <w:t xml:space="preserve">(3) В едномесечен срок след изтичане на срока по ал. 2, със заповед на кмета на общината се утвърждава комисия с нечетен брой членове, сред които задължително присъстват представители на отдел „Хуманитарни дейности“ и </w:t>
      </w:r>
      <w:r w:rsidRPr="00B13574">
        <w:rPr>
          <w:color w:val="000000"/>
          <w:sz w:val="24"/>
          <w:szCs w:val="24"/>
        </w:rPr>
        <w:t>отдел „Управление, придобиване и разпореждане с общинска собственост и жилищен фонд“</w:t>
      </w:r>
      <w:r w:rsidRPr="00B13574">
        <w:rPr>
          <w:sz w:val="24"/>
          <w:szCs w:val="24"/>
        </w:rPr>
        <w:t xml:space="preserve"> и член на Постоянната комисия за работа с децата, младежта, спорта и туризма към общински съвет. В едномесечен срок от назначаването на комисията разглежда постъпилите искания и с доклад до кмета на общината прави предложение за приемане и отхвърляне на исканията.</w:t>
      </w:r>
    </w:p>
    <w:p w14:paraId="7420CDC3" w14:textId="77777777" w:rsidR="00315AB0" w:rsidRPr="00B13574" w:rsidRDefault="00315AB0" w:rsidP="00274717">
      <w:pPr>
        <w:jc w:val="both"/>
        <w:rPr>
          <w:sz w:val="24"/>
          <w:szCs w:val="24"/>
        </w:rPr>
      </w:pPr>
      <w:r w:rsidRPr="00B13574">
        <w:rPr>
          <w:sz w:val="24"/>
          <w:szCs w:val="24"/>
        </w:rPr>
        <w:lastRenderedPageBreak/>
        <w:t>(4) При наличие на повече от едно подадено заявление за един и същи обект, комисията се ръководи от следните положения при преценката си:</w:t>
      </w:r>
    </w:p>
    <w:p w14:paraId="2982AB9A" w14:textId="77777777" w:rsidR="00315AB0" w:rsidRPr="00B13574" w:rsidRDefault="00315AB0" w:rsidP="00274717">
      <w:pPr>
        <w:jc w:val="both"/>
        <w:rPr>
          <w:sz w:val="24"/>
          <w:szCs w:val="24"/>
        </w:rPr>
      </w:pPr>
      <w:r w:rsidRPr="00B13574">
        <w:rPr>
          <w:sz w:val="24"/>
          <w:szCs w:val="24"/>
        </w:rPr>
        <w:t>1. предложената стойност на инвестицията;</w:t>
      </w:r>
    </w:p>
    <w:p w14:paraId="14FDECDE" w14:textId="77777777" w:rsidR="00315AB0" w:rsidRPr="00B13574" w:rsidRDefault="00315AB0" w:rsidP="00274717">
      <w:pPr>
        <w:jc w:val="both"/>
        <w:rPr>
          <w:sz w:val="24"/>
          <w:szCs w:val="24"/>
        </w:rPr>
      </w:pPr>
      <w:r w:rsidRPr="00B13574">
        <w:rPr>
          <w:sz w:val="24"/>
          <w:szCs w:val="24"/>
        </w:rPr>
        <w:t>2. продължителността на договора, с който се учредява вещно право, като при равни показатели предпочитание се отдава на по – краткия срок;</w:t>
      </w:r>
    </w:p>
    <w:p w14:paraId="6C74C3C8" w14:textId="77777777" w:rsidR="00315AB0" w:rsidRPr="00B13574" w:rsidRDefault="00315AB0" w:rsidP="00274717">
      <w:pPr>
        <w:jc w:val="both"/>
        <w:rPr>
          <w:sz w:val="24"/>
          <w:szCs w:val="24"/>
        </w:rPr>
      </w:pPr>
      <w:r w:rsidRPr="00B13574">
        <w:rPr>
          <w:sz w:val="24"/>
          <w:szCs w:val="24"/>
        </w:rPr>
        <w:t>3. инвестиционната програма, изпълнението на която би довела до по – значителен социален ефект в областта на физическото възпитание и спорта.</w:t>
      </w:r>
    </w:p>
    <w:p w14:paraId="5687C644" w14:textId="77777777" w:rsidR="00315AB0" w:rsidRPr="00B13574" w:rsidRDefault="00315AB0" w:rsidP="00274717">
      <w:pPr>
        <w:jc w:val="both"/>
        <w:rPr>
          <w:sz w:val="24"/>
          <w:szCs w:val="24"/>
        </w:rPr>
      </w:pPr>
      <w:r w:rsidRPr="00B13574">
        <w:rPr>
          <w:b/>
          <w:bCs/>
          <w:sz w:val="24"/>
          <w:szCs w:val="24"/>
        </w:rPr>
        <w:t>Чл. 3</w:t>
      </w:r>
      <w:r w:rsidR="002F0B51">
        <w:rPr>
          <w:b/>
          <w:bCs/>
          <w:sz w:val="24"/>
          <w:szCs w:val="24"/>
        </w:rPr>
        <w:t>5</w:t>
      </w:r>
      <w:r w:rsidRPr="00B13574">
        <w:rPr>
          <w:b/>
          <w:bCs/>
          <w:sz w:val="24"/>
          <w:szCs w:val="24"/>
        </w:rPr>
        <w:t>.</w:t>
      </w:r>
      <w:r w:rsidRPr="00B13574">
        <w:rPr>
          <w:sz w:val="24"/>
          <w:szCs w:val="24"/>
        </w:rPr>
        <w:t xml:space="preserve"> (1) Председателят на комисията изпраща решението относно избрания кандидат на кмета на общината.</w:t>
      </w:r>
    </w:p>
    <w:p w14:paraId="31CE0D39" w14:textId="77777777" w:rsidR="00315AB0" w:rsidRPr="00B13574" w:rsidRDefault="00315AB0" w:rsidP="00274717">
      <w:pPr>
        <w:jc w:val="both"/>
        <w:rPr>
          <w:sz w:val="24"/>
          <w:szCs w:val="24"/>
        </w:rPr>
      </w:pPr>
      <w:r w:rsidRPr="00B13574">
        <w:rPr>
          <w:sz w:val="24"/>
          <w:szCs w:val="24"/>
        </w:rPr>
        <w:t>(2) Кметът на общината съставя мотивиран доклад и го внася в Общински съвет – Видин.</w:t>
      </w:r>
    </w:p>
    <w:p w14:paraId="48DE1A79" w14:textId="77777777" w:rsidR="00315AB0" w:rsidRPr="00B13574" w:rsidRDefault="00315AB0" w:rsidP="00274717">
      <w:pPr>
        <w:jc w:val="both"/>
        <w:rPr>
          <w:sz w:val="24"/>
          <w:szCs w:val="24"/>
        </w:rPr>
      </w:pPr>
      <w:r w:rsidRPr="00B13574">
        <w:rPr>
          <w:sz w:val="24"/>
          <w:szCs w:val="24"/>
        </w:rPr>
        <w:t>(3) Общински съвет – Видин взема решение по реда на Наредбата за общинската собственост.</w:t>
      </w:r>
    </w:p>
    <w:p w14:paraId="0BAA7AD6" w14:textId="77777777" w:rsidR="00315AB0" w:rsidRPr="00B13574" w:rsidRDefault="00315AB0" w:rsidP="00274717">
      <w:pPr>
        <w:jc w:val="both"/>
        <w:rPr>
          <w:sz w:val="24"/>
          <w:szCs w:val="24"/>
        </w:rPr>
      </w:pPr>
      <w:r w:rsidRPr="00B13574">
        <w:rPr>
          <w:sz w:val="24"/>
          <w:szCs w:val="24"/>
        </w:rPr>
        <w:t>(4) Въз основа на решението на Общински съвет – Видин, кметът на общината сключва договор с избрания кандидат, с който се учредява ограничено вещно право.</w:t>
      </w:r>
    </w:p>
    <w:p w14:paraId="26372648" w14:textId="77777777" w:rsidR="00315AB0" w:rsidRPr="00B13574" w:rsidRDefault="00315AB0" w:rsidP="00274717">
      <w:pPr>
        <w:jc w:val="both"/>
        <w:rPr>
          <w:sz w:val="24"/>
          <w:szCs w:val="24"/>
        </w:rPr>
      </w:pPr>
      <w:r w:rsidRPr="00B13574">
        <w:rPr>
          <w:sz w:val="24"/>
          <w:szCs w:val="24"/>
        </w:rPr>
        <w:t>(5) Сключеният договор следва да отговаря на всички изисквания, предвидени  в чл. 118 от Закона за физическото възпитание и спорта.</w:t>
      </w:r>
    </w:p>
    <w:p w14:paraId="2CC45706" w14:textId="77777777" w:rsidR="00315AB0" w:rsidRPr="00B13574" w:rsidRDefault="00315AB0" w:rsidP="00274717">
      <w:pPr>
        <w:jc w:val="both"/>
        <w:rPr>
          <w:sz w:val="24"/>
          <w:szCs w:val="24"/>
        </w:rPr>
      </w:pPr>
      <w:r w:rsidRPr="00B13574">
        <w:rPr>
          <w:sz w:val="24"/>
          <w:szCs w:val="24"/>
        </w:rPr>
        <w:t xml:space="preserve">(6) Към </w:t>
      </w:r>
      <w:proofErr w:type="spellStart"/>
      <w:r w:rsidRPr="00B13574">
        <w:rPr>
          <w:sz w:val="24"/>
          <w:szCs w:val="24"/>
        </w:rPr>
        <w:t>прекратителните</w:t>
      </w:r>
      <w:proofErr w:type="spellEnd"/>
      <w:r w:rsidRPr="00B13574">
        <w:rPr>
          <w:sz w:val="24"/>
          <w:szCs w:val="24"/>
        </w:rPr>
        <w:t xml:space="preserve"> основания, освен предвидените в чл. 119 от ЗФВС, в договора следва задължително да се включи и: </w:t>
      </w:r>
    </w:p>
    <w:p w14:paraId="034B43DF" w14:textId="77777777" w:rsidR="00315AB0" w:rsidRPr="00B13574" w:rsidRDefault="00315AB0" w:rsidP="00274717">
      <w:pPr>
        <w:jc w:val="both"/>
        <w:rPr>
          <w:sz w:val="24"/>
          <w:szCs w:val="24"/>
        </w:rPr>
      </w:pPr>
      <w:r w:rsidRPr="00B13574">
        <w:rPr>
          <w:sz w:val="24"/>
          <w:szCs w:val="24"/>
        </w:rPr>
        <w:t>1. неизпълнение на задължението за извършване на инвестиции;</w:t>
      </w:r>
    </w:p>
    <w:p w14:paraId="79776872" w14:textId="77777777" w:rsidR="00315AB0" w:rsidRPr="00B13574" w:rsidRDefault="00315AB0" w:rsidP="002511B4">
      <w:pPr>
        <w:jc w:val="both"/>
        <w:rPr>
          <w:sz w:val="24"/>
          <w:szCs w:val="24"/>
        </w:rPr>
      </w:pPr>
      <w:r w:rsidRPr="00B13574">
        <w:rPr>
          <w:sz w:val="24"/>
          <w:szCs w:val="24"/>
        </w:rPr>
        <w:t>2. неизпълнение на задължението за заплащане на публични държавни и общински вземания, като данъци, такси и др. подобни;</w:t>
      </w:r>
    </w:p>
    <w:p w14:paraId="74EEE496" w14:textId="77777777" w:rsidR="00315AB0" w:rsidRPr="00B13574" w:rsidRDefault="00315AB0" w:rsidP="00274717">
      <w:pPr>
        <w:jc w:val="both"/>
        <w:rPr>
          <w:sz w:val="24"/>
          <w:szCs w:val="24"/>
        </w:rPr>
      </w:pPr>
      <w:r w:rsidRPr="00B13574">
        <w:rPr>
          <w:sz w:val="24"/>
          <w:szCs w:val="24"/>
        </w:rPr>
        <w:t xml:space="preserve">3. при извършване на промени в спортния обект, несъвместими с обичайното му използване; </w:t>
      </w:r>
    </w:p>
    <w:p w14:paraId="0BC43320" w14:textId="77777777" w:rsidR="00315AB0" w:rsidRPr="00B13574" w:rsidRDefault="00315AB0" w:rsidP="00274717">
      <w:pPr>
        <w:jc w:val="both"/>
        <w:rPr>
          <w:sz w:val="24"/>
          <w:szCs w:val="24"/>
        </w:rPr>
      </w:pPr>
      <w:r w:rsidRPr="00B13574">
        <w:rPr>
          <w:sz w:val="24"/>
          <w:szCs w:val="24"/>
        </w:rPr>
        <w:t xml:space="preserve">4. </w:t>
      </w:r>
      <w:proofErr w:type="spellStart"/>
      <w:r w:rsidRPr="00B13574">
        <w:rPr>
          <w:sz w:val="24"/>
          <w:szCs w:val="24"/>
        </w:rPr>
        <w:t>неполагане</w:t>
      </w:r>
      <w:proofErr w:type="spellEnd"/>
      <w:r w:rsidRPr="00B13574">
        <w:rPr>
          <w:sz w:val="24"/>
          <w:szCs w:val="24"/>
        </w:rPr>
        <w:t xml:space="preserve"> на грижата на добрия стопанин от страна на ползвателя при ползване на спортния обект, това основание намира съответно приложение и спрямо </w:t>
      </w:r>
      <w:proofErr w:type="spellStart"/>
      <w:r w:rsidRPr="00B13574">
        <w:rPr>
          <w:sz w:val="24"/>
          <w:szCs w:val="24"/>
        </w:rPr>
        <w:t>суперфициаря</w:t>
      </w:r>
      <w:proofErr w:type="spellEnd"/>
      <w:r w:rsidRPr="00B13574">
        <w:rPr>
          <w:sz w:val="24"/>
          <w:szCs w:val="24"/>
        </w:rPr>
        <w:t>;</w:t>
      </w:r>
    </w:p>
    <w:p w14:paraId="00EA0402" w14:textId="77777777" w:rsidR="00315AB0" w:rsidRPr="00B13574" w:rsidRDefault="00315AB0" w:rsidP="00274717">
      <w:pPr>
        <w:jc w:val="both"/>
        <w:rPr>
          <w:sz w:val="24"/>
          <w:szCs w:val="24"/>
        </w:rPr>
      </w:pPr>
      <w:r w:rsidRPr="00B13574">
        <w:rPr>
          <w:sz w:val="24"/>
          <w:szCs w:val="24"/>
        </w:rPr>
        <w:t xml:space="preserve">5. при наличие на неотложна общинска нужда, която не може да бъде задоволена по друг начин. </w:t>
      </w:r>
    </w:p>
    <w:p w14:paraId="2CA868BD" w14:textId="77777777" w:rsidR="00315AB0" w:rsidRPr="00B13574" w:rsidRDefault="00315AB0" w:rsidP="00274717">
      <w:pPr>
        <w:jc w:val="both"/>
        <w:rPr>
          <w:sz w:val="24"/>
          <w:szCs w:val="24"/>
        </w:rPr>
      </w:pPr>
      <w:r w:rsidRPr="00B13574">
        <w:rPr>
          <w:b/>
          <w:bCs/>
          <w:sz w:val="24"/>
          <w:szCs w:val="24"/>
        </w:rPr>
        <w:t>Чл. 3</w:t>
      </w:r>
      <w:r w:rsidR="002F0B51">
        <w:rPr>
          <w:b/>
          <w:bCs/>
          <w:sz w:val="24"/>
          <w:szCs w:val="24"/>
        </w:rPr>
        <w:t>6</w:t>
      </w:r>
      <w:r w:rsidRPr="00B13574">
        <w:rPr>
          <w:b/>
          <w:bCs/>
          <w:sz w:val="24"/>
          <w:szCs w:val="24"/>
        </w:rPr>
        <w:t>.</w:t>
      </w:r>
      <w:r w:rsidRPr="00B13574">
        <w:rPr>
          <w:sz w:val="24"/>
          <w:szCs w:val="24"/>
        </w:rPr>
        <w:t xml:space="preserve"> Разноските за учредяване на органичното вещно право, както и всички произтичащи от неговото упражняване разноски, са за сметка на неговия титуляр.</w:t>
      </w:r>
    </w:p>
    <w:p w14:paraId="53C6F45A" w14:textId="77777777" w:rsidR="00315AB0" w:rsidRPr="00B13574" w:rsidRDefault="00315AB0" w:rsidP="00274717">
      <w:pPr>
        <w:jc w:val="both"/>
        <w:rPr>
          <w:sz w:val="24"/>
          <w:szCs w:val="24"/>
        </w:rPr>
      </w:pPr>
      <w:r w:rsidRPr="00B13574">
        <w:rPr>
          <w:b/>
          <w:bCs/>
          <w:sz w:val="24"/>
          <w:szCs w:val="24"/>
        </w:rPr>
        <w:t>Чл. 3</w:t>
      </w:r>
      <w:r w:rsidR="002F0B51">
        <w:rPr>
          <w:b/>
          <w:bCs/>
          <w:sz w:val="24"/>
          <w:szCs w:val="24"/>
        </w:rPr>
        <w:t>7</w:t>
      </w:r>
      <w:r w:rsidRPr="00B13574">
        <w:rPr>
          <w:b/>
          <w:bCs/>
          <w:sz w:val="24"/>
          <w:szCs w:val="24"/>
        </w:rPr>
        <w:t>.</w:t>
      </w:r>
      <w:r w:rsidRPr="00B13574">
        <w:rPr>
          <w:sz w:val="24"/>
          <w:szCs w:val="24"/>
        </w:rPr>
        <w:t xml:space="preserve"> С изтичане на срока, за който е учредено ограниченото вещно право, извършените подобрения в спортния обект, респективно самият спортен обект, когато правото на строеж е учредено тъкмо с оглед неговото изграждане, преминават в собственост на общината, която не дължи обезщетение на титуляря му. </w:t>
      </w:r>
    </w:p>
    <w:p w14:paraId="1298EFEF" w14:textId="77777777" w:rsidR="00315AB0" w:rsidRPr="00B13574" w:rsidRDefault="00315AB0" w:rsidP="00362045">
      <w:pPr>
        <w:rPr>
          <w:sz w:val="24"/>
          <w:szCs w:val="24"/>
        </w:rPr>
      </w:pPr>
    </w:p>
    <w:p w14:paraId="10396DB5" w14:textId="77777777" w:rsidR="00315AB0" w:rsidRPr="00B13574" w:rsidRDefault="00315AB0" w:rsidP="00362045">
      <w:pPr>
        <w:rPr>
          <w:sz w:val="24"/>
          <w:szCs w:val="24"/>
        </w:rPr>
      </w:pPr>
    </w:p>
    <w:p w14:paraId="06326FFB" w14:textId="77777777" w:rsidR="00315AB0" w:rsidRPr="00B13574" w:rsidRDefault="00315AB0" w:rsidP="00BC58BE">
      <w:pPr>
        <w:jc w:val="center"/>
        <w:rPr>
          <w:b/>
          <w:bCs/>
          <w:sz w:val="24"/>
          <w:szCs w:val="24"/>
        </w:rPr>
      </w:pPr>
      <w:r w:rsidRPr="00B13574">
        <w:rPr>
          <w:b/>
          <w:bCs/>
          <w:sz w:val="24"/>
          <w:szCs w:val="24"/>
        </w:rPr>
        <w:lastRenderedPageBreak/>
        <w:t>Раздел V</w:t>
      </w:r>
    </w:p>
    <w:p w14:paraId="57FE9EA3" w14:textId="77777777" w:rsidR="00315AB0" w:rsidRPr="00B13574" w:rsidRDefault="00315AB0" w:rsidP="00BC58BE">
      <w:pPr>
        <w:jc w:val="center"/>
        <w:rPr>
          <w:b/>
          <w:bCs/>
          <w:sz w:val="24"/>
          <w:szCs w:val="24"/>
        </w:rPr>
      </w:pPr>
      <w:r w:rsidRPr="00B13574">
        <w:rPr>
          <w:b/>
          <w:bCs/>
          <w:sz w:val="24"/>
          <w:szCs w:val="24"/>
        </w:rPr>
        <w:t>КОНЦЕСИИ</w:t>
      </w:r>
    </w:p>
    <w:p w14:paraId="5E18C4BB" w14:textId="77777777" w:rsidR="00315AB0" w:rsidRPr="00B13574" w:rsidRDefault="00315AB0" w:rsidP="00BC58BE">
      <w:pPr>
        <w:jc w:val="center"/>
        <w:rPr>
          <w:sz w:val="24"/>
          <w:szCs w:val="24"/>
        </w:rPr>
      </w:pPr>
    </w:p>
    <w:p w14:paraId="77401AE3" w14:textId="77777777" w:rsidR="00315AB0" w:rsidRPr="00B13574" w:rsidRDefault="00315AB0" w:rsidP="00274717">
      <w:pPr>
        <w:jc w:val="both"/>
        <w:rPr>
          <w:sz w:val="24"/>
          <w:szCs w:val="24"/>
        </w:rPr>
      </w:pPr>
      <w:r w:rsidRPr="00B13574">
        <w:rPr>
          <w:b/>
          <w:bCs/>
          <w:sz w:val="24"/>
          <w:szCs w:val="24"/>
        </w:rPr>
        <w:t>Чл. 3</w:t>
      </w:r>
      <w:r w:rsidR="002F0B51">
        <w:rPr>
          <w:b/>
          <w:bCs/>
          <w:sz w:val="24"/>
          <w:szCs w:val="24"/>
        </w:rPr>
        <w:t>8</w:t>
      </w:r>
      <w:r w:rsidRPr="00B13574">
        <w:rPr>
          <w:b/>
          <w:bCs/>
          <w:sz w:val="24"/>
          <w:szCs w:val="24"/>
        </w:rPr>
        <w:t>.</w:t>
      </w:r>
      <w:r w:rsidRPr="00B13574">
        <w:rPr>
          <w:sz w:val="24"/>
          <w:szCs w:val="24"/>
        </w:rPr>
        <w:t xml:space="preserve"> Спортен обект – публична общинска собственост може да се предостави на концесия при условията и реда на Закона за концесиите и Закона за физическото възпитание и спорта.</w:t>
      </w:r>
    </w:p>
    <w:p w14:paraId="71547850" w14:textId="77777777" w:rsidR="00315AB0" w:rsidRPr="00B13574" w:rsidRDefault="00315AB0" w:rsidP="00846239">
      <w:pPr>
        <w:jc w:val="center"/>
        <w:rPr>
          <w:b/>
          <w:bCs/>
          <w:sz w:val="24"/>
          <w:szCs w:val="24"/>
        </w:rPr>
      </w:pPr>
      <w:r w:rsidRPr="00B13574">
        <w:rPr>
          <w:b/>
          <w:bCs/>
          <w:sz w:val="24"/>
          <w:szCs w:val="24"/>
        </w:rPr>
        <w:t>ГЛАВА ТРИ</w:t>
      </w:r>
    </w:p>
    <w:p w14:paraId="50988D06" w14:textId="77777777" w:rsidR="00315AB0" w:rsidRPr="00B13574" w:rsidRDefault="00315AB0" w:rsidP="00846239">
      <w:pPr>
        <w:jc w:val="center"/>
        <w:rPr>
          <w:b/>
          <w:bCs/>
          <w:sz w:val="24"/>
          <w:szCs w:val="24"/>
        </w:rPr>
      </w:pPr>
      <w:r w:rsidRPr="00B13574">
        <w:rPr>
          <w:b/>
          <w:bCs/>
          <w:sz w:val="24"/>
          <w:szCs w:val="24"/>
        </w:rPr>
        <w:t>КОНТРОЛ И АДМИНИСТРАТИВНОНАКЗАТЕЛНИ РАЗПОРЕДБИ</w:t>
      </w:r>
    </w:p>
    <w:p w14:paraId="0766F1AE" w14:textId="77777777" w:rsidR="00315AB0" w:rsidRPr="00B13574" w:rsidRDefault="00315AB0" w:rsidP="00846239">
      <w:pPr>
        <w:jc w:val="center"/>
        <w:rPr>
          <w:sz w:val="24"/>
          <w:szCs w:val="24"/>
        </w:rPr>
      </w:pPr>
    </w:p>
    <w:p w14:paraId="1352532A" w14:textId="77777777" w:rsidR="00315AB0" w:rsidRPr="00B13574" w:rsidRDefault="00315AB0" w:rsidP="00703226">
      <w:pPr>
        <w:jc w:val="both"/>
        <w:rPr>
          <w:sz w:val="24"/>
          <w:szCs w:val="24"/>
        </w:rPr>
      </w:pPr>
      <w:r w:rsidRPr="00B13574">
        <w:rPr>
          <w:b/>
          <w:bCs/>
          <w:sz w:val="24"/>
          <w:szCs w:val="24"/>
        </w:rPr>
        <w:t>Чл. 3</w:t>
      </w:r>
      <w:r w:rsidR="002F0B51">
        <w:rPr>
          <w:b/>
          <w:bCs/>
          <w:sz w:val="24"/>
          <w:szCs w:val="24"/>
        </w:rPr>
        <w:t>9</w:t>
      </w:r>
      <w:r w:rsidRPr="00B13574">
        <w:rPr>
          <w:b/>
          <w:bCs/>
          <w:sz w:val="24"/>
          <w:szCs w:val="24"/>
        </w:rPr>
        <w:t>.</w:t>
      </w:r>
      <w:r w:rsidRPr="00B13574">
        <w:rPr>
          <w:sz w:val="24"/>
          <w:szCs w:val="24"/>
        </w:rPr>
        <w:t xml:space="preserve"> Контролът върху безопасността на спортните обекти и спортни съоръжения се осъществява от длъжностни лица, определени с заповед на Кмета на община Видин.</w:t>
      </w:r>
    </w:p>
    <w:p w14:paraId="584D3983" w14:textId="77777777" w:rsidR="00315AB0" w:rsidRPr="00B13574" w:rsidRDefault="00315AB0" w:rsidP="00703226">
      <w:pPr>
        <w:jc w:val="both"/>
        <w:rPr>
          <w:sz w:val="24"/>
          <w:szCs w:val="24"/>
        </w:rPr>
      </w:pPr>
      <w:r w:rsidRPr="00B13574">
        <w:rPr>
          <w:b/>
          <w:bCs/>
          <w:sz w:val="24"/>
          <w:szCs w:val="24"/>
        </w:rPr>
        <w:t xml:space="preserve">Чл. </w:t>
      </w:r>
      <w:r w:rsidR="002F0B51">
        <w:rPr>
          <w:b/>
          <w:bCs/>
          <w:sz w:val="24"/>
          <w:szCs w:val="24"/>
        </w:rPr>
        <w:t>40</w:t>
      </w:r>
      <w:r w:rsidRPr="00B13574">
        <w:rPr>
          <w:b/>
          <w:bCs/>
          <w:sz w:val="24"/>
          <w:szCs w:val="24"/>
        </w:rPr>
        <w:t>.</w:t>
      </w:r>
      <w:r w:rsidRPr="00B13574">
        <w:rPr>
          <w:sz w:val="24"/>
          <w:szCs w:val="24"/>
        </w:rPr>
        <w:t xml:space="preserve"> Лицата, които повреждат спортни обекти и спортни съоръжения  - общинска собственост, когато деянието не съставлява престъпление по смисъла на чл. 9 от Наказателния кодекс, се наказват по реда на тази наредба, независимо от имуществената отговорност за причинените вреди.</w:t>
      </w:r>
    </w:p>
    <w:p w14:paraId="25A44CD4" w14:textId="77777777" w:rsidR="00315AB0" w:rsidRPr="00B13574" w:rsidRDefault="00315AB0" w:rsidP="00703226">
      <w:pPr>
        <w:jc w:val="both"/>
        <w:rPr>
          <w:sz w:val="24"/>
          <w:szCs w:val="24"/>
        </w:rPr>
      </w:pPr>
      <w:r w:rsidRPr="00B13574">
        <w:rPr>
          <w:b/>
          <w:bCs/>
          <w:sz w:val="24"/>
          <w:szCs w:val="24"/>
        </w:rPr>
        <w:t xml:space="preserve">Чл. </w:t>
      </w:r>
      <w:r w:rsidR="002F0B51">
        <w:rPr>
          <w:b/>
          <w:bCs/>
          <w:sz w:val="24"/>
          <w:szCs w:val="24"/>
        </w:rPr>
        <w:t>41</w:t>
      </w:r>
      <w:r w:rsidRPr="00B13574">
        <w:rPr>
          <w:b/>
          <w:bCs/>
          <w:sz w:val="24"/>
          <w:szCs w:val="24"/>
        </w:rPr>
        <w:t>.</w:t>
      </w:r>
      <w:r w:rsidRPr="00B13574">
        <w:rPr>
          <w:sz w:val="24"/>
          <w:szCs w:val="24"/>
        </w:rPr>
        <w:t xml:space="preserve"> За нарушение на тази наредба се налага административно наказание – глоба от 50 до 500 лева за физически лица и еднолични търговци и имуществена санкция от 200 до 2000 лева за юридически лица, освен ако друго не е предвидено със закон.</w:t>
      </w:r>
    </w:p>
    <w:p w14:paraId="2B242C9F" w14:textId="77777777" w:rsidR="00315AB0" w:rsidRPr="00B13574" w:rsidRDefault="00315AB0" w:rsidP="00703226">
      <w:pPr>
        <w:jc w:val="both"/>
        <w:rPr>
          <w:sz w:val="24"/>
          <w:szCs w:val="24"/>
        </w:rPr>
      </w:pPr>
      <w:r w:rsidRPr="00B13574">
        <w:rPr>
          <w:b/>
          <w:bCs/>
          <w:sz w:val="24"/>
          <w:szCs w:val="24"/>
        </w:rPr>
        <w:t>Чл. 4</w:t>
      </w:r>
      <w:r w:rsidR="002F0B51">
        <w:rPr>
          <w:b/>
          <w:bCs/>
          <w:sz w:val="24"/>
          <w:szCs w:val="24"/>
        </w:rPr>
        <w:t>2</w:t>
      </w:r>
      <w:r w:rsidRPr="00B13574">
        <w:rPr>
          <w:b/>
          <w:bCs/>
          <w:sz w:val="24"/>
          <w:szCs w:val="24"/>
        </w:rPr>
        <w:t>.</w:t>
      </w:r>
      <w:r w:rsidRPr="00B13574">
        <w:rPr>
          <w:sz w:val="24"/>
          <w:szCs w:val="24"/>
        </w:rPr>
        <w:t xml:space="preserve"> (1) Актовете за установяване на нарушенията се съставят от длъжностни лица, определени от кмета на общината.</w:t>
      </w:r>
    </w:p>
    <w:p w14:paraId="25D08DCE" w14:textId="77777777" w:rsidR="00315AB0" w:rsidRPr="00B13574" w:rsidRDefault="00315AB0" w:rsidP="00703226">
      <w:pPr>
        <w:jc w:val="both"/>
        <w:rPr>
          <w:sz w:val="24"/>
          <w:szCs w:val="24"/>
        </w:rPr>
      </w:pPr>
      <w:r w:rsidRPr="00B13574">
        <w:rPr>
          <w:sz w:val="24"/>
          <w:szCs w:val="24"/>
        </w:rPr>
        <w:t>(2) За актовете съставени от длъжностни лица на общинска администрация, наказателните постановления се издават от кмета на община Видин.</w:t>
      </w:r>
    </w:p>
    <w:p w14:paraId="4CDCDA99" w14:textId="77777777" w:rsidR="00315AB0" w:rsidRPr="00B13574" w:rsidRDefault="00315AB0" w:rsidP="00703226">
      <w:pPr>
        <w:jc w:val="both"/>
        <w:rPr>
          <w:sz w:val="24"/>
          <w:szCs w:val="24"/>
        </w:rPr>
      </w:pPr>
      <w:r w:rsidRPr="00B13574">
        <w:rPr>
          <w:b/>
          <w:bCs/>
          <w:sz w:val="24"/>
          <w:szCs w:val="24"/>
        </w:rPr>
        <w:t>Чл. 4</w:t>
      </w:r>
      <w:r w:rsidR="002F0B51">
        <w:rPr>
          <w:b/>
          <w:bCs/>
          <w:sz w:val="24"/>
          <w:szCs w:val="24"/>
        </w:rPr>
        <w:t>3</w:t>
      </w:r>
      <w:r w:rsidRPr="00B13574">
        <w:rPr>
          <w:b/>
          <w:bCs/>
          <w:sz w:val="24"/>
          <w:szCs w:val="24"/>
        </w:rPr>
        <w:t>.</w:t>
      </w:r>
      <w:r w:rsidRPr="00B13574">
        <w:rPr>
          <w:sz w:val="24"/>
          <w:szCs w:val="24"/>
        </w:rPr>
        <w:t xml:space="preserve"> Административно – наказателното производство за нарушенията се осъществява по реда на Закона за административните нарушения и наказания.</w:t>
      </w:r>
    </w:p>
    <w:p w14:paraId="4FBAF35A" w14:textId="77777777" w:rsidR="00315AB0" w:rsidRPr="00B13574" w:rsidRDefault="00315AB0" w:rsidP="00703226">
      <w:pPr>
        <w:jc w:val="both"/>
        <w:rPr>
          <w:sz w:val="24"/>
          <w:szCs w:val="24"/>
        </w:rPr>
      </w:pPr>
    </w:p>
    <w:p w14:paraId="5216A061" w14:textId="77777777" w:rsidR="00315AB0" w:rsidRPr="00B13574" w:rsidRDefault="00315AB0" w:rsidP="00703226">
      <w:pPr>
        <w:jc w:val="both"/>
        <w:rPr>
          <w:sz w:val="24"/>
          <w:szCs w:val="24"/>
        </w:rPr>
      </w:pPr>
    </w:p>
    <w:p w14:paraId="49139D87" w14:textId="77777777" w:rsidR="00315AB0" w:rsidRPr="00B13574" w:rsidRDefault="00315AB0" w:rsidP="00703226">
      <w:pPr>
        <w:jc w:val="center"/>
        <w:rPr>
          <w:b/>
          <w:bCs/>
          <w:sz w:val="24"/>
          <w:szCs w:val="24"/>
        </w:rPr>
      </w:pPr>
      <w:r w:rsidRPr="00B13574">
        <w:rPr>
          <w:b/>
          <w:bCs/>
          <w:sz w:val="24"/>
          <w:szCs w:val="24"/>
        </w:rPr>
        <w:t>ДОПЪЛНИТЕЛНИ РАЗПОРЕДБИ</w:t>
      </w:r>
    </w:p>
    <w:p w14:paraId="108F1A4A" w14:textId="77777777" w:rsidR="00315AB0" w:rsidRPr="00B13574" w:rsidRDefault="00315AB0" w:rsidP="00703226">
      <w:pPr>
        <w:jc w:val="center"/>
        <w:rPr>
          <w:sz w:val="24"/>
          <w:szCs w:val="24"/>
        </w:rPr>
      </w:pPr>
    </w:p>
    <w:p w14:paraId="5CF03EFB" w14:textId="77777777" w:rsidR="00315AB0" w:rsidRPr="00B13574" w:rsidRDefault="00315AB0" w:rsidP="00797086">
      <w:pPr>
        <w:jc w:val="both"/>
        <w:rPr>
          <w:b/>
          <w:bCs/>
          <w:color w:val="000000"/>
          <w:sz w:val="24"/>
          <w:szCs w:val="24"/>
        </w:rPr>
      </w:pPr>
      <w:r w:rsidRPr="00B13574">
        <w:rPr>
          <w:b/>
          <w:bCs/>
          <w:color w:val="000000"/>
          <w:sz w:val="24"/>
          <w:szCs w:val="24"/>
        </w:rPr>
        <w:t>§ 1. По смисъла на тази наредба:</w:t>
      </w:r>
    </w:p>
    <w:p w14:paraId="07AD0292" w14:textId="77777777" w:rsidR="00315AB0" w:rsidRPr="00B13574" w:rsidRDefault="00315AB0" w:rsidP="00797086">
      <w:pPr>
        <w:jc w:val="both"/>
        <w:rPr>
          <w:color w:val="000000"/>
          <w:sz w:val="24"/>
          <w:szCs w:val="24"/>
        </w:rPr>
      </w:pPr>
      <w:r w:rsidRPr="00B13574">
        <w:rPr>
          <w:b/>
          <w:bCs/>
          <w:color w:val="000000"/>
          <w:sz w:val="24"/>
          <w:szCs w:val="24"/>
        </w:rPr>
        <w:t>1.</w:t>
      </w:r>
      <w:r w:rsidRPr="00B13574">
        <w:rPr>
          <w:color w:val="000000"/>
          <w:sz w:val="24"/>
          <w:szCs w:val="24"/>
        </w:rPr>
        <w:t xml:space="preserve"> “Спортен обект“ е недвижим имот или част от него, който съгласно подробен устройствен план е предназначен за спортни функции, заедно с изградените и/или </w:t>
      </w:r>
      <w:r>
        <w:rPr>
          <w:color w:val="000000"/>
          <w:sz w:val="24"/>
          <w:szCs w:val="24"/>
        </w:rPr>
        <w:t xml:space="preserve"> поставените преместваеми </w:t>
      </w:r>
      <w:r w:rsidRPr="00B13574">
        <w:rPr>
          <w:color w:val="000000"/>
          <w:sz w:val="24"/>
          <w:szCs w:val="24"/>
        </w:rPr>
        <w:t>обекти и съоръжения, необходими за практикуване на съответен вид спорт, включващи и необходимите спомагателни и обслужващи обекти и помещения, свързани с неговото функциониране;</w:t>
      </w:r>
    </w:p>
    <w:p w14:paraId="13485749" w14:textId="77777777" w:rsidR="00315AB0" w:rsidRPr="00B13574" w:rsidRDefault="00315AB0" w:rsidP="00797086">
      <w:pPr>
        <w:jc w:val="both"/>
        <w:rPr>
          <w:color w:val="000000"/>
          <w:sz w:val="24"/>
          <w:szCs w:val="24"/>
        </w:rPr>
      </w:pPr>
      <w:r w:rsidRPr="00B13574">
        <w:rPr>
          <w:b/>
          <w:bCs/>
          <w:color w:val="000000"/>
          <w:sz w:val="24"/>
          <w:szCs w:val="24"/>
        </w:rPr>
        <w:lastRenderedPageBreak/>
        <w:t>2.</w:t>
      </w:r>
      <w:r w:rsidRPr="00B13574">
        <w:rPr>
          <w:color w:val="000000"/>
          <w:sz w:val="24"/>
          <w:szCs w:val="24"/>
        </w:rPr>
        <w:t xml:space="preserve"> “Спортни съоръжения“ са площадки оборудвани с общо или специално предназначение, които служат за задоволяване на потребностите на населението за двигателна активност, физическо възпитание и спорт за всички, използвани и предназначени за масови физически упражнения и спорт на открито : футболни, волейболни, баскетболни и други игрища за колективни спортове, лекоатлетически писти, кортове за тенис и бадминтон, площадки и алеи за колоездене, картинг – писти, гимнастически площадки, открити плувни басейни, открити пързалки за зимни кънки, площадки за скейтборд и ролери, фитнес площадки – лостове и </w:t>
      </w:r>
      <w:proofErr w:type="spellStart"/>
      <w:r w:rsidRPr="00B13574">
        <w:rPr>
          <w:color w:val="000000"/>
          <w:sz w:val="24"/>
          <w:szCs w:val="24"/>
        </w:rPr>
        <w:t>тренажорни</w:t>
      </w:r>
      <w:proofErr w:type="spellEnd"/>
      <w:r w:rsidRPr="00B13574">
        <w:rPr>
          <w:color w:val="000000"/>
          <w:sz w:val="24"/>
          <w:szCs w:val="24"/>
        </w:rPr>
        <w:t xml:space="preserve"> системи, тенис маси и други подобни, включващи и необходимите спомагателни постройки и съоръжения, свързани с тяхното функциониране (санитарни възли, съблекални, монтажни трибуни и т.н.). Спортните съоръжения могат да бъдат разположени в паркова среда, междублокови пространства и други общински имоти, определени за озеленяване и отдих.</w:t>
      </w:r>
    </w:p>
    <w:p w14:paraId="5949407E" w14:textId="77777777" w:rsidR="00315AB0" w:rsidRPr="00B13574" w:rsidRDefault="00315AB0" w:rsidP="00797086">
      <w:pPr>
        <w:jc w:val="both"/>
        <w:rPr>
          <w:sz w:val="24"/>
          <w:szCs w:val="24"/>
        </w:rPr>
      </w:pPr>
    </w:p>
    <w:p w14:paraId="6A3C0BB8" w14:textId="77777777" w:rsidR="00315AB0" w:rsidRPr="00B13574" w:rsidRDefault="00315AB0" w:rsidP="00703226">
      <w:pPr>
        <w:jc w:val="center"/>
        <w:rPr>
          <w:b/>
          <w:bCs/>
          <w:sz w:val="24"/>
          <w:szCs w:val="24"/>
        </w:rPr>
      </w:pPr>
      <w:r w:rsidRPr="00B13574">
        <w:rPr>
          <w:b/>
          <w:bCs/>
          <w:sz w:val="24"/>
          <w:szCs w:val="24"/>
        </w:rPr>
        <w:t>ПРЕХОДНИ И ЗАКЛЮЧИТЕЛНИ РАЗПОРЕДБИ</w:t>
      </w:r>
    </w:p>
    <w:p w14:paraId="1C9A8BE8" w14:textId="77777777" w:rsidR="00315AB0" w:rsidRPr="00B13574" w:rsidRDefault="00315AB0" w:rsidP="00703226">
      <w:pPr>
        <w:jc w:val="center"/>
        <w:rPr>
          <w:sz w:val="24"/>
          <w:szCs w:val="24"/>
        </w:rPr>
      </w:pPr>
    </w:p>
    <w:p w14:paraId="6FF5F2A2" w14:textId="77777777" w:rsidR="00315AB0" w:rsidRPr="00B13574" w:rsidRDefault="00315AB0" w:rsidP="00703226">
      <w:pPr>
        <w:jc w:val="both"/>
        <w:rPr>
          <w:b/>
          <w:bCs/>
          <w:color w:val="000000"/>
          <w:sz w:val="27"/>
          <w:szCs w:val="27"/>
        </w:rPr>
      </w:pPr>
      <w:r w:rsidRPr="00B13574">
        <w:rPr>
          <w:b/>
          <w:bCs/>
          <w:color w:val="000000"/>
          <w:sz w:val="27"/>
          <w:szCs w:val="27"/>
        </w:rPr>
        <w:t xml:space="preserve">§ 2. </w:t>
      </w:r>
      <w:r w:rsidRPr="00B13574">
        <w:rPr>
          <w:b/>
          <w:bCs/>
          <w:sz w:val="27"/>
          <w:szCs w:val="27"/>
        </w:rPr>
        <w:t>Настоящата</w:t>
      </w:r>
      <w:r w:rsidRPr="00B13574">
        <w:rPr>
          <w:b/>
          <w:bCs/>
          <w:color w:val="FF0000"/>
          <w:sz w:val="27"/>
          <w:szCs w:val="27"/>
        </w:rPr>
        <w:t xml:space="preserve"> </w:t>
      </w:r>
      <w:r w:rsidRPr="00B13574">
        <w:rPr>
          <w:b/>
          <w:bCs/>
          <w:color w:val="000000"/>
          <w:sz w:val="27"/>
          <w:szCs w:val="27"/>
        </w:rPr>
        <w:t>на</w:t>
      </w:r>
      <w:r>
        <w:rPr>
          <w:b/>
          <w:bCs/>
          <w:color w:val="000000"/>
          <w:sz w:val="27"/>
          <w:szCs w:val="27"/>
        </w:rPr>
        <w:t xml:space="preserve">редба се приема на основание </w:t>
      </w:r>
      <w:proofErr w:type="spellStart"/>
      <w:r>
        <w:rPr>
          <w:b/>
          <w:bCs/>
          <w:color w:val="000000"/>
          <w:sz w:val="27"/>
          <w:szCs w:val="27"/>
        </w:rPr>
        <w:t>чл</w:t>
      </w:r>
      <w:proofErr w:type="spellEnd"/>
      <w:r w:rsidRPr="00F676B6">
        <w:rPr>
          <w:b/>
          <w:bCs/>
          <w:color w:val="000000"/>
          <w:sz w:val="27"/>
          <w:szCs w:val="27"/>
          <w:lang w:val="ru-RU"/>
        </w:rPr>
        <w:t>.</w:t>
      </w:r>
      <w:r>
        <w:rPr>
          <w:b/>
          <w:bCs/>
          <w:color w:val="000000"/>
          <w:sz w:val="27"/>
          <w:szCs w:val="27"/>
        </w:rPr>
        <w:t>103, ал.</w:t>
      </w:r>
      <w:r w:rsidRPr="00B13574">
        <w:rPr>
          <w:b/>
          <w:bCs/>
          <w:color w:val="000000"/>
          <w:sz w:val="27"/>
          <w:szCs w:val="27"/>
        </w:rPr>
        <w:t>2, т.2 от ЗФВС.</w:t>
      </w:r>
    </w:p>
    <w:p w14:paraId="496A2943" w14:textId="77777777" w:rsidR="00315AB0" w:rsidRPr="00B13574" w:rsidRDefault="00315AB0" w:rsidP="00703226">
      <w:pPr>
        <w:jc w:val="both"/>
        <w:rPr>
          <w:b/>
          <w:bCs/>
          <w:sz w:val="27"/>
          <w:szCs w:val="27"/>
        </w:rPr>
      </w:pPr>
      <w:r w:rsidRPr="00B13574">
        <w:rPr>
          <w:b/>
          <w:bCs/>
          <w:color w:val="000000"/>
          <w:sz w:val="27"/>
          <w:szCs w:val="27"/>
        </w:rPr>
        <w:t xml:space="preserve">§ 3. </w:t>
      </w:r>
      <w:r w:rsidRPr="00B13574">
        <w:rPr>
          <w:b/>
          <w:bCs/>
          <w:sz w:val="27"/>
          <w:szCs w:val="27"/>
        </w:rPr>
        <w:t>Настоящата</w:t>
      </w:r>
      <w:r>
        <w:rPr>
          <w:b/>
          <w:bCs/>
          <w:sz w:val="27"/>
          <w:szCs w:val="27"/>
        </w:rPr>
        <w:t xml:space="preserve"> наредба е приета с Решение №</w:t>
      </w:r>
      <w:r w:rsidRPr="00F676B6">
        <w:rPr>
          <w:b/>
          <w:bCs/>
          <w:sz w:val="27"/>
          <w:szCs w:val="27"/>
          <w:lang w:val="ru-RU"/>
        </w:rPr>
        <w:t xml:space="preserve">41, </w:t>
      </w:r>
      <w:r>
        <w:rPr>
          <w:b/>
          <w:bCs/>
          <w:sz w:val="27"/>
          <w:szCs w:val="27"/>
        </w:rPr>
        <w:t>взето с Протокол №4 на Общински съвет</w:t>
      </w:r>
      <w:r w:rsidRPr="00F676B6">
        <w:rPr>
          <w:b/>
          <w:bCs/>
          <w:sz w:val="27"/>
          <w:szCs w:val="27"/>
          <w:lang w:val="ru-RU"/>
        </w:rPr>
        <w:t xml:space="preserve"> - </w:t>
      </w:r>
      <w:r w:rsidRPr="00B13574">
        <w:rPr>
          <w:b/>
          <w:bCs/>
          <w:sz w:val="27"/>
          <w:szCs w:val="27"/>
        </w:rPr>
        <w:t>Видин и влиза в сила от деня на разгласяването й чрез обявяване на интернет страницата на община Види</w:t>
      </w:r>
      <w:r>
        <w:rPr>
          <w:b/>
          <w:bCs/>
          <w:sz w:val="27"/>
          <w:szCs w:val="27"/>
        </w:rPr>
        <w:t>н, на основание на чл.37, ал.</w:t>
      </w:r>
      <w:r w:rsidRPr="00B13574">
        <w:rPr>
          <w:b/>
          <w:bCs/>
          <w:sz w:val="27"/>
          <w:szCs w:val="27"/>
        </w:rPr>
        <w:t>3 от Зак</w:t>
      </w:r>
      <w:r>
        <w:rPr>
          <w:b/>
          <w:bCs/>
          <w:sz w:val="27"/>
          <w:szCs w:val="27"/>
        </w:rPr>
        <w:t>она за нормативните актове, чл.78, ал.</w:t>
      </w:r>
      <w:r w:rsidRPr="00B13574">
        <w:rPr>
          <w:b/>
          <w:bCs/>
          <w:sz w:val="27"/>
          <w:szCs w:val="27"/>
        </w:rPr>
        <w:t xml:space="preserve">3 от </w:t>
      </w:r>
      <w:r>
        <w:rPr>
          <w:b/>
          <w:bCs/>
          <w:sz w:val="27"/>
          <w:szCs w:val="27"/>
        </w:rPr>
        <w:t>АПК, чл.22, ал.</w:t>
      </w:r>
      <w:r w:rsidRPr="00B13574">
        <w:rPr>
          <w:b/>
          <w:bCs/>
          <w:sz w:val="27"/>
          <w:szCs w:val="27"/>
        </w:rPr>
        <w:t>2 от ЗМСМА.</w:t>
      </w:r>
    </w:p>
    <w:p w14:paraId="08BDC549" w14:textId="2E51A68A" w:rsidR="00315AB0" w:rsidRPr="00B13574" w:rsidRDefault="00315AB0" w:rsidP="00703226">
      <w:pPr>
        <w:jc w:val="both"/>
        <w:rPr>
          <w:b/>
          <w:bCs/>
          <w:color w:val="000000"/>
          <w:sz w:val="27"/>
          <w:szCs w:val="27"/>
        </w:rPr>
      </w:pPr>
      <w:r w:rsidRPr="00B13574">
        <w:rPr>
          <w:b/>
          <w:bCs/>
          <w:color w:val="000000"/>
          <w:sz w:val="27"/>
          <w:szCs w:val="27"/>
        </w:rPr>
        <w:t xml:space="preserve">§ 4. </w:t>
      </w:r>
      <w:r w:rsidR="000C36E2">
        <w:rPr>
          <w:b/>
          <w:bCs/>
          <w:color w:val="000000"/>
          <w:sz w:val="27"/>
          <w:szCs w:val="27"/>
        </w:rPr>
        <w:t>(</w:t>
      </w:r>
      <w:r w:rsidR="003C3733">
        <w:rPr>
          <w:b/>
          <w:bCs/>
          <w:color w:val="000000"/>
          <w:sz w:val="27"/>
          <w:szCs w:val="27"/>
        </w:rPr>
        <w:t xml:space="preserve">Изменен с Решение </w:t>
      </w:r>
      <w:r w:rsidR="003C3733">
        <w:rPr>
          <w:b/>
          <w:bCs/>
          <w:sz w:val="27"/>
          <w:szCs w:val="27"/>
        </w:rPr>
        <w:t xml:space="preserve">№75, взето с Протокол №4/29.04.26г. на ОбС – Видин.) </w:t>
      </w:r>
      <w:r w:rsidR="003C3733" w:rsidRPr="003C3733">
        <w:rPr>
          <w:b/>
          <w:bCs/>
          <w:i/>
          <w:iCs/>
          <w:color w:val="000000"/>
          <w:sz w:val="27"/>
          <w:szCs w:val="27"/>
        </w:rPr>
        <w:t>Измененията на Приложение №5 към чл.24, ал.3 от настоящата Наредба за условията и реда за разпореждане, управление и ползване на спортни обекти и съоръжения – общинска собственост влизат в сила ,считано от 01.01.2026 г.</w:t>
      </w:r>
    </w:p>
    <w:p w14:paraId="7346421B" w14:textId="77777777" w:rsidR="00315AB0" w:rsidRPr="00B13574" w:rsidRDefault="00315AB0" w:rsidP="006B7B29">
      <w:pPr>
        <w:jc w:val="both"/>
        <w:rPr>
          <w:b/>
          <w:bCs/>
          <w:color w:val="000000"/>
          <w:sz w:val="27"/>
          <w:szCs w:val="27"/>
        </w:rPr>
      </w:pPr>
    </w:p>
    <w:p w14:paraId="6962F5AD" w14:textId="77777777" w:rsidR="00315AB0" w:rsidRPr="00B13574" w:rsidRDefault="00315AB0" w:rsidP="006B7B29">
      <w:pPr>
        <w:jc w:val="both"/>
        <w:rPr>
          <w:b/>
          <w:bCs/>
          <w:color w:val="000000"/>
          <w:sz w:val="27"/>
          <w:szCs w:val="27"/>
        </w:rPr>
      </w:pPr>
    </w:p>
    <w:p w14:paraId="1477CF08" w14:textId="77777777" w:rsidR="00315AB0" w:rsidRPr="00B13574" w:rsidRDefault="00315AB0" w:rsidP="006B7B29">
      <w:pPr>
        <w:jc w:val="both"/>
        <w:rPr>
          <w:b/>
          <w:bCs/>
          <w:color w:val="000000"/>
          <w:sz w:val="27"/>
          <w:szCs w:val="27"/>
        </w:rPr>
      </w:pPr>
    </w:p>
    <w:p w14:paraId="534E2FEF" w14:textId="77777777" w:rsidR="00315AB0" w:rsidRPr="00B13574" w:rsidRDefault="00315AB0" w:rsidP="00E764DF">
      <w:pPr>
        <w:jc w:val="both"/>
        <w:rPr>
          <w:b/>
          <w:bCs/>
          <w:color w:val="000000"/>
          <w:sz w:val="27"/>
          <w:szCs w:val="27"/>
        </w:rPr>
      </w:pPr>
    </w:p>
    <w:p w14:paraId="7991CF58" w14:textId="77777777" w:rsidR="00315AB0" w:rsidRDefault="00315AB0" w:rsidP="00E764DF">
      <w:pPr>
        <w:jc w:val="both"/>
        <w:rPr>
          <w:b/>
          <w:bCs/>
          <w:color w:val="000000"/>
          <w:sz w:val="27"/>
          <w:szCs w:val="27"/>
        </w:rPr>
      </w:pPr>
    </w:p>
    <w:p w14:paraId="063CBFE0" w14:textId="77777777" w:rsidR="00254D8E" w:rsidRDefault="00254D8E" w:rsidP="00E764DF">
      <w:pPr>
        <w:jc w:val="both"/>
        <w:rPr>
          <w:b/>
          <w:bCs/>
          <w:color w:val="000000"/>
          <w:sz w:val="27"/>
          <w:szCs w:val="27"/>
        </w:rPr>
      </w:pPr>
    </w:p>
    <w:p w14:paraId="1AAEF204" w14:textId="77777777" w:rsidR="00254D8E" w:rsidRDefault="00254D8E" w:rsidP="00E764DF">
      <w:pPr>
        <w:jc w:val="both"/>
        <w:rPr>
          <w:b/>
          <w:bCs/>
          <w:color w:val="000000"/>
          <w:sz w:val="27"/>
          <w:szCs w:val="27"/>
        </w:rPr>
      </w:pPr>
    </w:p>
    <w:p w14:paraId="69CC55E8" w14:textId="77777777" w:rsidR="00315AB0" w:rsidRPr="00E764DF" w:rsidRDefault="00315AB0" w:rsidP="00E764DF">
      <w:pPr>
        <w:jc w:val="both"/>
        <w:rPr>
          <w:b/>
          <w:bCs/>
          <w:color w:val="000000"/>
          <w:sz w:val="27"/>
          <w:szCs w:val="27"/>
        </w:rPr>
      </w:pPr>
      <w:r w:rsidRPr="00CD1E42">
        <w:rPr>
          <w:b/>
          <w:bCs/>
          <w:color w:val="000000"/>
          <w:sz w:val="27"/>
          <w:szCs w:val="27"/>
        </w:rPr>
        <w:lastRenderedPageBreak/>
        <w:t>§</w:t>
      </w:r>
      <w:r>
        <w:rPr>
          <w:b/>
          <w:bCs/>
          <w:color w:val="000000"/>
          <w:sz w:val="27"/>
          <w:szCs w:val="27"/>
        </w:rPr>
        <w:t xml:space="preserve">5. </w:t>
      </w:r>
      <w:r w:rsidRPr="00637C57">
        <w:rPr>
          <w:b/>
          <w:bCs/>
          <w:color w:val="000000"/>
          <w:sz w:val="27"/>
          <w:szCs w:val="27"/>
        </w:rPr>
        <w:t>Приложение №1</w:t>
      </w:r>
      <w:r>
        <w:rPr>
          <w:b/>
          <w:bCs/>
          <w:color w:val="000000"/>
          <w:sz w:val="27"/>
          <w:szCs w:val="27"/>
        </w:rPr>
        <w:t xml:space="preserve"> към чл. 16. ал.2</w:t>
      </w:r>
    </w:p>
    <w:p w14:paraId="5F0897B2" w14:textId="77777777" w:rsidR="00315AB0" w:rsidRDefault="00315AB0" w:rsidP="00637C57">
      <w:pPr>
        <w:jc w:val="both"/>
        <w:rPr>
          <w:sz w:val="24"/>
          <w:szCs w:val="24"/>
        </w:rPr>
      </w:pPr>
      <w:r w:rsidRPr="00E764DF">
        <w:rPr>
          <w:b/>
          <w:bCs/>
          <w:color w:val="000000"/>
          <w:sz w:val="27"/>
          <w:szCs w:val="27"/>
        </w:rPr>
        <w:tab/>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134"/>
        <w:gridCol w:w="1134"/>
        <w:gridCol w:w="3963"/>
      </w:tblGrid>
      <w:tr w:rsidR="00315AB0" w:rsidRPr="001E67C5" w14:paraId="1EAC2205" w14:textId="77777777">
        <w:tc>
          <w:tcPr>
            <w:tcW w:w="2830" w:type="dxa"/>
          </w:tcPr>
          <w:p w14:paraId="67B06F83" w14:textId="77777777" w:rsidR="00315AB0" w:rsidRPr="001E67C5" w:rsidRDefault="00315AB0" w:rsidP="001E67C5">
            <w:pPr>
              <w:spacing w:after="0" w:line="240" w:lineRule="auto"/>
              <w:jc w:val="both"/>
              <w:rPr>
                <w:sz w:val="24"/>
                <w:szCs w:val="24"/>
              </w:rPr>
            </w:pPr>
          </w:p>
        </w:tc>
        <w:tc>
          <w:tcPr>
            <w:tcW w:w="1134" w:type="dxa"/>
          </w:tcPr>
          <w:p w14:paraId="76B2EB59" w14:textId="77777777" w:rsidR="00315AB0" w:rsidRPr="001E67C5" w:rsidRDefault="00315AB0" w:rsidP="001E67C5">
            <w:pPr>
              <w:spacing w:after="0" w:line="240" w:lineRule="auto"/>
              <w:jc w:val="center"/>
              <w:rPr>
                <w:sz w:val="24"/>
                <w:szCs w:val="24"/>
              </w:rPr>
            </w:pPr>
            <w:proofErr w:type="spellStart"/>
            <w:r w:rsidRPr="001E67C5">
              <w:rPr>
                <w:sz w:val="24"/>
                <w:szCs w:val="24"/>
              </w:rPr>
              <w:t>Коеф</w:t>
            </w:r>
            <w:proofErr w:type="spellEnd"/>
            <w:r w:rsidRPr="001E67C5">
              <w:rPr>
                <w:sz w:val="24"/>
                <w:szCs w:val="24"/>
              </w:rPr>
              <w:t>.</w:t>
            </w:r>
          </w:p>
        </w:tc>
        <w:tc>
          <w:tcPr>
            <w:tcW w:w="1134" w:type="dxa"/>
          </w:tcPr>
          <w:p w14:paraId="48FBB1B6" w14:textId="77777777" w:rsidR="00315AB0" w:rsidRPr="001E67C5" w:rsidRDefault="00315AB0" w:rsidP="001E67C5">
            <w:pPr>
              <w:spacing w:after="0" w:line="240" w:lineRule="auto"/>
              <w:jc w:val="center"/>
              <w:rPr>
                <w:sz w:val="24"/>
                <w:szCs w:val="24"/>
              </w:rPr>
            </w:pPr>
            <w:r w:rsidRPr="001E67C5">
              <w:rPr>
                <w:sz w:val="24"/>
                <w:szCs w:val="24"/>
              </w:rPr>
              <w:t>Точки</w:t>
            </w:r>
          </w:p>
        </w:tc>
        <w:tc>
          <w:tcPr>
            <w:tcW w:w="3964" w:type="dxa"/>
          </w:tcPr>
          <w:p w14:paraId="7ADD8109" w14:textId="77777777" w:rsidR="00315AB0" w:rsidRPr="001E67C5" w:rsidRDefault="00315AB0" w:rsidP="001E67C5">
            <w:pPr>
              <w:spacing w:after="0" w:line="240" w:lineRule="auto"/>
              <w:jc w:val="both"/>
              <w:rPr>
                <w:sz w:val="24"/>
                <w:szCs w:val="24"/>
              </w:rPr>
            </w:pPr>
          </w:p>
        </w:tc>
      </w:tr>
      <w:tr w:rsidR="00315AB0" w:rsidRPr="001E67C5" w14:paraId="5240742C" w14:textId="77777777">
        <w:tc>
          <w:tcPr>
            <w:tcW w:w="2830" w:type="dxa"/>
          </w:tcPr>
          <w:p w14:paraId="4CA1D516" w14:textId="77777777" w:rsidR="00315AB0" w:rsidRPr="001E67C5" w:rsidRDefault="00315AB0" w:rsidP="001E67C5">
            <w:pPr>
              <w:spacing w:after="0" w:line="240" w:lineRule="auto"/>
              <w:jc w:val="both"/>
              <w:rPr>
                <w:sz w:val="24"/>
                <w:szCs w:val="24"/>
              </w:rPr>
            </w:pPr>
            <w:r w:rsidRPr="001E67C5">
              <w:rPr>
                <w:sz w:val="24"/>
                <w:szCs w:val="24"/>
              </w:rPr>
              <w:t>Брой картотекирани състезатели общо</w:t>
            </w:r>
          </w:p>
        </w:tc>
        <w:tc>
          <w:tcPr>
            <w:tcW w:w="1134" w:type="dxa"/>
          </w:tcPr>
          <w:p w14:paraId="77787A77" w14:textId="77777777" w:rsidR="00315AB0" w:rsidRPr="001E67C5" w:rsidRDefault="00315AB0" w:rsidP="001E67C5">
            <w:pPr>
              <w:spacing w:after="0" w:line="240" w:lineRule="auto"/>
              <w:jc w:val="both"/>
              <w:rPr>
                <w:sz w:val="24"/>
                <w:szCs w:val="24"/>
              </w:rPr>
            </w:pPr>
            <w:r w:rsidRPr="001E67C5">
              <w:rPr>
                <w:sz w:val="24"/>
                <w:szCs w:val="24"/>
              </w:rPr>
              <w:t>* К2</w:t>
            </w:r>
          </w:p>
        </w:tc>
        <w:tc>
          <w:tcPr>
            <w:tcW w:w="1134" w:type="dxa"/>
          </w:tcPr>
          <w:p w14:paraId="63FF2063" w14:textId="77777777" w:rsidR="00315AB0" w:rsidRPr="001E67C5" w:rsidRDefault="00315AB0" w:rsidP="001E67C5">
            <w:pPr>
              <w:spacing w:after="0" w:line="240" w:lineRule="auto"/>
              <w:jc w:val="both"/>
              <w:rPr>
                <w:sz w:val="24"/>
                <w:szCs w:val="24"/>
              </w:rPr>
            </w:pPr>
          </w:p>
        </w:tc>
        <w:tc>
          <w:tcPr>
            <w:tcW w:w="3964" w:type="dxa"/>
          </w:tcPr>
          <w:p w14:paraId="4D8A6B3A" w14:textId="77777777" w:rsidR="00315AB0" w:rsidRPr="001E67C5" w:rsidRDefault="00315AB0" w:rsidP="001E67C5">
            <w:pPr>
              <w:spacing w:after="0" w:line="240" w:lineRule="auto"/>
              <w:jc w:val="both"/>
              <w:rPr>
                <w:sz w:val="24"/>
                <w:szCs w:val="24"/>
              </w:rPr>
            </w:pPr>
            <w:r w:rsidRPr="001E67C5">
              <w:rPr>
                <w:sz w:val="24"/>
                <w:szCs w:val="24"/>
              </w:rPr>
              <w:t>Без подготвителни групи</w:t>
            </w:r>
          </w:p>
        </w:tc>
      </w:tr>
      <w:tr w:rsidR="00315AB0" w:rsidRPr="001E67C5" w14:paraId="1A52852A" w14:textId="77777777">
        <w:tc>
          <w:tcPr>
            <w:tcW w:w="2830" w:type="dxa"/>
            <w:vMerge w:val="restart"/>
          </w:tcPr>
          <w:p w14:paraId="0DB5AF9A" w14:textId="77777777" w:rsidR="00315AB0" w:rsidRPr="001E67C5" w:rsidRDefault="00315AB0" w:rsidP="001E67C5">
            <w:pPr>
              <w:spacing w:after="0" w:line="240" w:lineRule="auto"/>
              <w:jc w:val="center"/>
              <w:rPr>
                <w:sz w:val="24"/>
                <w:szCs w:val="24"/>
              </w:rPr>
            </w:pPr>
          </w:p>
          <w:p w14:paraId="0E1E64D7" w14:textId="77777777" w:rsidR="00315AB0" w:rsidRPr="001E67C5" w:rsidRDefault="00315AB0" w:rsidP="001E67C5">
            <w:pPr>
              <w:spacing w:after="0" w:line="240" w:lineRule="auto"/>
              <w:rPr>
                <w:sz w:val="24"/>
                <w:szCs w:val="24"/>
              </w:rPr>
            </w:pPr>
            <w:r w:rsidRPr="001E67C5">
              <w:rPr>
                <w:sz w:val="24"/>
                <w:szCs w:val="24"/>
              </w:rPr>
              <w:t>Брой картотекирани състезатели</w:t>
            </w:r>
          </w:p>
        </w:tc>
        <w:tc>
          <w:tcPr>
            <w:tcW w:w="1134" w:type="dxa"/>
          </w:tcPr>
          <w:p w14:paraId="3F0F40EE" w14:textId="77777777" w:rsidR="00315AB0" w:rsidRPr="001E67C5" w:rsidRDefault="00315AB0" w:rsidP="001E67C5">
            <w:pPr>
              <w:spacing w:after="0" w:line="240" w:lineRule="auto"/>
              <w:jc w:val="both"/>
              <w:rPr>
                <w:sz w:val="24"/>
                <w:szCs w:val="24"/>
              </w:rPr>
            </w:pPr>
            <w:r w:rsidRPr="001E67C5">
              <w:rPr>
                <w:sz w:val="24"/>
                <w:szCs w:val="24"/>
              </w:rPr>
              <w:t>* К1</w:t>
            </w:r>
          </w:p>
        </w:tc>
        <w:tc>
          <w:tcPr>
            <w:tcW w:w="1134" w:type="dxa"/>
          </w:tcPr>
          <w:p w14:paraId="473AC679" w14:textId="77777777" w:rsidR="00315AB0" w:rsidRPr="001E67C5" w:rsidRDefault="00315AB0" w:rsidP="001E67C5">
            <w:pPr>
              <w:spacing w:after="0" w:line="240" w:lineRule="auto"/>
              <w:jc w:val="both"/>
              <w:rPr>
                <w:sz w:val="24"/>
                <w:szCs w:val="24"/>
              </w:rPr>
            </w:pPr>
          </w:p>
        </w:tc>
        <w:tc>
          <w:tcPr>
            <w:tcW w:w="3964" w:type="dxa"/>
          </w:tcPr>
          <w:p w14:paraId="34DCEBE5" w14:textId="77777777" w:rsidR="00315AB0" w:rsidRPr="001E67C5" w:rsidRDefault="00315AB0" w:rsidP="001E67C5">
            <w:pPr>
              <w:spacing w:after="0" w:line="240" w:lineRule="auto"/>
              <w:jc w:val="both"/>
              <w:rPr>
                <w:sz w:val="24"/>
                <w:szCs w:val="24"/>
              </w:rPr>
            </w:pPr>
            <w:r w:rsidRPr="001E67C5">
              <w:rPr>
                <w:sz w:val="24"/>
                <w:szCs w:val="24"/>
              </w:rPr>
              <w:t>Деца, момичета и момчета</w:t>
            </w:r>
          </w:p>
        </w:tc>
      </w:tr>
      <w:tr w:rsidR="00315AB0" w:rsidRPr="001E67C5" w14:paraId="509CA17E" w14:textId="77777777">
        <w:tc>
          <w:tcPr>
            <w:tcW w:w="2830" w:type="dxa"/>
            <w:vMerge/>
          </w:tcPr>
          <w:p w14:paraId="6ACB4EFB" w14:textId="77777777" w:rsidR="00315AB0" w:rsidRPr="001E67C5" w:rsidRDefault="00315AB0" w:rsidP="001E67C5">
            <w:pPr>
              <w:spacing w:after="0" w:line="240" w:lineRule="auto"/>
              <w:jc w:val="both"/>
              <w:rPr>
                <w:sz w:val="24"/>
                <w:szCs w:val="24"/>
              </w:rPr>
            </w:pPr>
          </w:p>
        </w:tc>
        <w:tc>
          <w:tcPr>
            <w:tcW w:w="1134" w:type="dxa"/>
          </w:tcPr>
          <w:p w14:paraId="14A1F244" w14:textId="77777777" w:rsidR="00315AB0" w:rsidRPr="001E67C5" w:rsidRDefault="00315AB0" w:rsidP="001E67C5">
            <w:pPr>
              <w:spacing w:after="0" w:line="240" w:lineRule="auto"/>
              <w:jc w:val="both"/>
              <w:rPr>
                <w:sz w:val="24"/>
                <w:szCs w:val="24"/>
              </w:rPr>
            </w:pPr>
            <w:r w:rsidRPr="001E67C5">
              <w:rPr>
                <w:sz w:val="24"/>
                <w:szCs w:val="24"/>
              </w:rPr>
              <w:t>* К2</w:t>
            </w:r>
          </w:p>
        </w:tc>
        <w:tc>
          <w:tcPr>
            <w:tcW w:w="1134" w:type="dxa"/>
          </w:tcPr>
          <w:p w14:paraId="23D7D094" w14:textId="77777777" w:rsidR="00315AB0" w:rsidRPr="001E67C5" w:rsidRDefault="00315AB0" w:rsidP="001E67C5">
            <w:pPr>
              <w:spacing w:after="0" w:line="240" w:lineRule="auto"/>
              <w:jc w:val="both"/>
              <w:rPr>
                <w:sz w:val="24"/>
                <w:szCs w:val="24"/>
              </w:rPr>
            </w:pPr>
          </w:p>
        </w:tc>
        <w:tc>
          <w:tcPr>
            <w:tcW w:w="3964" w:type="dxa"/>
          </w:tcPr>
          <w:p w14:paraId="2969883F" w14:textId="77777777" w:rsidR="00315AB0" w:rsidRPr="001E67C5" w:rsidRDefault="00315AB0" w:rsidP="001E67C5">
            <w:pPr>
              <w:spacing w:after="0" w:line="240" w:lineRule="auto"/>
              <w:jc w:val="both"/>
              <w:rPr>
                <w:sz w:val="24"/>
                <w:szCs w:val="24"/>
              </w:rPr>
            </w:pPr>
            <w:r w:rsidRPr="001E67C5">
              <w:rPr>
                <w:sz w:val="24"/>
                <w:szCs w:val="24"/>
              </w:rPr>
              <w:t>Юноши и девойки младша възраст</w:t>
            </w:r>
          </w:p>
        </w:tc>
      </w:tr>
      <w:tr w:rsidR="00315AB0" w:rsidRPr="001E67C5" w14:paraId="3A39E6B8" w14:textId="77777777">
        <w:tc>
          <w:tcPr>
            <w:tcW w:w="2830" w:type="dxa"/>
            <w:vMerge/>
          </w:tcPr>
          <w:p w14:paraId="23EC38FD" w14:textId="77777777" w:rsidR="00315AB0" w:rsidRPr="001E67C5" w:rsidRDefault="00315AB0" w:rsidP="001E67C5">
            <w:pPr>
              <w:spacing w:after="0" w:line="240" w:lineRule="auto"/>
              <w:jc w:val="both"/>
              <w:rPr>
                <w:sz w:val="24"/>
                <w:szCs w:val="24"/>
              </w:rPr>
            </w:pPr>
          </w:p>
        </w:tc>
        <w:tc>
          <w:tcPr>
            <w:tcW w:w="1134" w:type="dxa"/>
          </w:tcPr>
          <w:p w14:paraId="38531010" w14:textId="77777777" w:rsidR="00315AB0" w:rsidRPr="001E67C5" w:rsidRDefault="00315AB0" w:rsidP="001E67C5">
            <w:pPr>
              <w:spacing w:after="0" w:line="240" w:lineRule="auto"/>
              <w:jc w:val="both"/>
              <w:rPr>
                <w:sz w:val="24"/>
                <w:szCs w:val="24"/>
              </w:rPr>
            </w:pPr>
            <w:r w:rsidRPr="001E67C5">
              <w:rPr>
                <w:sz w:val="24"/>
                <w:szCs w:val="24"/>
              </w:rPr>
              <w:t>* К3</w:t>
            </w:r>
          </w:p>
        </w:tc>
        <w:tc>
          <w:tcPr>
            <w:tcW w:w="1134" w:type="dxa"/>
          </w:tcPr>
          <w:p w14:paraId="659BFA98" w14:textId="77777777" w:rsidR="00315AB0" w:rsidRPr="001E67C5" w:rsidRDefault="00315AB0" w:rsidP="001E67C5">
            <w:pPr>
              <w:spacing w:after="0" w:line="240" w:lineRule="auto"/>
              <w:jc w:val="both"/>
              <w:rPr>
                <w:sz w:val="24"/>
                <w:szCs w:val="24"/>
              </w:rPr>
            </w:pPr>
          </w:p>
        </w:tc>
        <w:tc>
          <w:tcPr>
            <w:tcW w:w="3964" w:type="dxa"/>
          </w:tcPr>
          <w:p w14:paraId="2BE98FAF" w14:textId="77777777" w:rsidR="00315AB0" w:rsidRPr="001E67C5" w:rsidRDefault="00315AB0" w:rsidP="001E67C5">
            <w:pPr>
              <w:spacing w:after="0" w:line="240" w:lineRule="auto"/>
              <w:jc w:val="both"/>
              <w:rPr>
                <w:sz w:val="24"/>
                <w:szCs w:val="24"/>
              </w:rPr>
            </w:pPr>
            <w:r w:rsidRPr="001E67C5">
              <w:rPr>
                <w:sz w:val="24"/>
                <w:szCs w:val="24"/>
              </w:rPr>
              <w:t>Юноши и девойки старша възраст</w:t>
            </w:r>
          </w:p>
        </w:tc>
      </w:tr>
      <w:tr w:rsidR="00315AB0" w:rsidRPr="001E67C5" w14:paraId="06DD2FB8" w14:textId="77777777">
        <w:tc>
          <w:tcPr>
            <w:tcW w:w="2830" w:type="dxa"/>
            <w:vMerge/>
          </w:tcPr>
          <w:p w14:paraId="5A54F8E2" w14:textId="77777777" w:rsidR="00315AB0" w:rsidRPr="001E67C5" w:rsidRDefault="00315AB0" w:rsidP="001E67C5">
            <w:pPr>
              <w:spacing w:after="0" w:line="240" w:lineRule="auto"/>
              <w:jc w:val="both"/>
              <w:rPr>
                <w:sz w:val="24"/>
                <w:szCs w:val="24"/>
              </w:rPr>
            </w:pPr>
          </w:p>
        </w:tc>
        <w:tc>
          <w:tcPr>
            <w:tcW w:w="1134" w:type="dxa"/>
          </w:tcPr>
          <w:p w14:paraId="08DCE05B" w14:textId="77777777" w:rsidR="00315AB0" w:rsidRPr="001E67C5" w:rsidRDefault="00315AB0" w:rsidP="001E67C5">
            <w:pPr>
              <w:spacing w:after="0" w:line="240" w:lineRule="auto"/>
              <w:jc w:val="both"/>
              <w:rPr>
                <w:sz w:val="24"/>
                <w:szCs w:val="24"/>
              </w:rPr>
            </w:pPr>
            <w:r w:rsidRPr="001E67C5">
              <w:rPr>
                <w:sz w:val="24"/>
                <w:szCs w:val="24"/>
              </w:rPr>
              <w:t>* К4</w:t>
            </w:r>
          </w:p>
        </w:tc>
        <w:tc>
          <w:tcPr>
            <w:tcW w:w="1134" w:type="dxa"/>
          </w:tcPr>
          <w:p w14:paraId="1C97A5E7" w14:textId="77777777" w:rsidR="00315AB0" w:rsidRPr="001E67C5" w:rsidRDefault="00315AB0" w:rsidP="001E67C5">
            <w:pPr>
              <w:spacing w:after="0" w:line="240" w:lineRule="auto"/>
              <w:jc w:val="both"/>
              <w:rPr>
                <w:sz w:val="24"/>
                <w:szCs w:val="24"/>
              </w:rPr>
            </w:pPr>
          </w:p>
        </w:tc>
        <w:tc>
          <w:tcPr>
            <w:tcW w:w="3964" w:type="dxa"/>
          </w:tcPr>
          <w:p w14:paraId="00C45428" w14:textId="77777777" w:rsidR="00315AB0" w:rsidRPr="001E67C5" w:rsidRDefault="00315AB0" w:rsidP="001E67C5">
            <w:pPr>
              <w:spacing w:after="0" w:line="240" w:lineRule="auto"/>
              <w:jc w:val="both"/>
              <w:rPr>
                <w:sz w:val="24"/>
                <w:szCs w:val="24"/>
              </w:rPr>
            </w:pPr>
            <w:r w:rsidRPr="001E67C5">
              <w:rPr>
                <w:sz w:val="24"/>
                <w:szCs w:val="24"/>
              </w:rPr>
              <w:t>Младежи, девойки, мъже и жени</w:t>
            </w:r>
          </w:p>
        </w:tc>
      </w:tr>
      <w:tr w:rsidR="00315AB0" w:rsidRPr="001E67C5" w14:paraId="014A2EAE" w14:textId="77777777">
        <w:tc>
          <w:tcPr>
            <w:tcW w:w="2830" w:type="dxa"/>
          </w:tcPr>
          <w:p w14:paraId="6E7C4743" w14:textId="77777777" w:rsidR="00315AB0" w:rsidRPr="001E67C5" w:rsidRDefault="00315AB0" w:rsidP="001E67C5">
            <w:pPr>
              <w:spacing w:after="0" w:line="240" w:lineRule="auto"/>
              <w:jc w:val="both"/>
              <w:rPr>
                <w:sz w:val="24"/>
                <w:szCs w:val="24"/>
              </w:rPr>
            </w:pPr>
            <w:r w:rsidRPr="001E67C5">
              <w:rPr>
                <w:sz w:val="24"/>
                <w:szCs w:val="24"/>
              </w:rPr>
              <w:t>Без подготвителни групи</w:t>
            </w:r>
          </w:p>
        </w:tc>
        <w:tc>
          <w:tcPr>
            <w:tcW w:w="1134" w:type="dxa"/>
          </w:tcPr>
          <w:p w14:paraId="30C6BB22" w14:textId="77777777" w:rsidR="00315AB0" w:rsidRPr="001E67C5" w:rsidRDefault="00315AB0" w:rsidP="001E67C5">
            <w:pPr>
              <w:spacing w:after="0" w:line="240" w:lineRule="auto"/>
              <w:jc w:val="both"/>
              <w:rPr>
                <w:sz w:val="24"/>
                <w:szCs w:val="24"/>
              </w:rPr>
            </w:pPr>
            <w:r w:rsidRPr="001E67C5">
              <w:rPr>
                <w:sz w:val="24"/>
                <w:szCs w:val="24"/>
              </w:rPr>
              <w:t>* К4</w:t>
            </w:r>
          </w:p>
        </w:tc>
        <w:tc>
          <w:tcPr>
            <w:tcW w:w="1134" w:type="dxa"/>
          </w:tcPr>
          <w:p w14:paraId="5305C4DE" w14:textId="77777777" w:rsidR="00315AB0" w:rsidRPr="001E67C5" w:rsidRDefault="00315AB0" w:rsidP="001E67C5">
            <w:pPr>
              <w:spacing w:after="0" w:line="240" w:lineRule="auto"/>
              <w:jc w:val="both"/>
              <w:rPr>
                <w:sz w:val="24"/>
                <w:szCs w:val="24"/>
              </w:rPr>
            </w:pPr>
          </w:p>
        </w:tc>
        <w:tc>
          <w:tcPr>
            <w:tcW w:w="3964" w:type="dxa"/>
          </w:tcPr>
          <w:p w14:paraId="1F5E575C" w14:textId="77777777" w:rsidR="00315AB0" w:rsidRPr="001E67C5" w:rsidRDefault="00315AB0" w:rsidP="001E67C5">
            <w:pPr>
              <w:spacing w:after="0" w:line="240" w:lineRule="auto"/>
              <w:jc w:val="both"/>
              <w:rPr>
                <w:sz w:val="24"/>
                <w:szCs w:val="24"/>
              </w:rPr>
            </w:pPr>
            <w:r w:rsidRPr="001E67C5">
              <w:rPr>
                <w:sz w:val="24"/>
                <w:szCs w:val="24"/>
              </w:rPr>
              <w:t>За една група минимум 10 спортисти</w:t>
            </w:r>
          </w:p>
        </w:tc>
      </w:tr>
      <w:tr w:rsidR="00315AB0" w:rsidRPr="001E67C5" w14:paraId="357B7EC6" w14:textId="77777777">
        <w:tc>
          <w:tcPr>
            <w:tcW w:w="2830" w:type="dxa"/>
            <w:vMerge w:val="restart"/>
          </w:tcPr>
          <w:p w14:paraId="15ED7CEA" w14:textId="77777777" w:rsidR="00315AB0" w:rsidRPr="001E67C5" w:rsidRDefault="00315AB0" w:rsidP="001E67C5">
            <w:pPr>
              <w:spacing w:after="0" w:line="240" w:lineRule="auto"/>
              <w:rPr>
                <w:sz w:val="24"/>
                <w:szCs w:val="24"/>
              </w:rPr>
            </w:pPr>
            <w:r w:rsidRPr="001E67C5">
              <w:rPr>
                <w:sz w:val="24"/>
                <w:szCs w:val="24"/>
              </w:rPr>
              <w:t>Брой национални състезатели</w:t>
            </w:r>
          </w:p>
        </w:tc>
        <w:tc>
          <w:tcPr>
            <w:tcW w:w="1134" w:type="dxa"/>
          </w:tcPr>
          <w:p w14:paraId="52DDDD39" w14:textId="77777777" w:rsidR="00315AB0" w:rsidRPr="001E67C5" w:rsidRDefault="00315AB0" w:rsidP="001E67C5">
            <w:pPr>
              <w:spacing w:after="0" w:line="240" w:lineRule="auto"/>
              <w:jc w:val="both"/>
              <w:rPr>
                <w:sz w:val="24"/>
                <w:szCs w:val="24"/>
              </w:rPr>
            </w:pPr>
            <w:r w:rsidRPr="001E67C5">
              <w:rPr>
                <w:sz w:val="24"/>
                <w:szCs w:val="24"/>
              </w:rPr>
              <w:t>* К1</w:t>
            </w:r>
          </w:p>
        </w:tc>
        <w:tc>
          <w:tcPr>
            <w:tcW w:w="1134" w:type="dxa"/>
          </w:tcPr>
          <w:p w14:paraId="247CAC3D" w14:textId="77777777" w:rsidR="00315AB0" w:rsidRPr="001E67C5" w:rsidRDefault="00315AB0" w:rsidP="001E67C5">
            <w:pPr>
              <w:spacing w:after="0" w:line="240" w:lineRule="auto"/>
              <w:jc w:val="both"/>
              <w:rPr>
                <w:sz w:val="24"/>
                <w:szCs w:val="24"/>
              </w:rPr>
            </w:pPr>
          </w:p>
        </w:tc>
        <w:tc>
          <w:tcPr>
            <w:tcW w:w="3964" w:type="dxa"/>
          </w:tcPr>
          <w:p w14:paraId="5DE857C1" w14:textId="77777777" w:rsidR="00315AB0" w:rsidRPr="001E67C5" w:rsidRDefault="00315AB0" w:rsidP="001E67C5">
            <w:pPr>
              <w:spacing w:after="0" w:line="240" w:lineRule="auto"/>
              <w:jc w:val="both"/>
              <w:rPr>
                <w:sz w:val="24"/>
                <w:szCs w:val="24"/>
              </w:rPr>
            </w:pPr>
            <w:r w:rsidRPr="001E67C5">
              <w:rPr>
                <w:sz w:val="24"/>
                <w:szCs w:val="24"/>
              </w:rPr>
              <w:t>Юноши и девойки младша възраст</w:t>
            </w:r>
          </w:p>
        </w:tc>
      </w:tr>
      <w:tr w:rsidR="00315AB0" w:rsidRPr="001E67C5" w14:paraId="64A1AB66" w14:textId="77777777">
        <w:tc>
          <w:tcPr>
            <w:tcW w:w="2830" w:type="dxa"/>
            <w:vMerge/>
          </w:tcPr>
          <w:p w14:paraId="5DBB4ED7" w14:textId="77777777" w:rsidR="00315AB0" w:rsidRPr="001E67C5" w:rsidRDefault="00315AB0" w:rsidP="001E67C5">
            <w:pPr>
              <w:spacing w:after="0" w:line="240" w:lineRule="auto"/>
              <w:jc w:val="both"/>
              <w:rPr>
                <w:sz w:val="24"/>
                <w:szCs w:val="24"/>
              </w:rPr>
            </w:pPr>
          </w:p>
        </w:tc>
        <w:tc>
          <w:tcPr>
            <w:tcW w:w="1134" w:type="dxa"/>
          </w:tcPr>
          <w:p w14:paraId="75CC70EF" w14:textId="77777777" w:rsidR="00315AB0" w:rsidRPr="001E67C5" w:rsidRDefault="00315AB0" w:rsidP="001E67C5">
            <w:pPr>
              <w:spacing w:after="0" w:line="240" w:lineRule="auto"/>
              <w:jc w:val="both"/>
              <w:rPr>
                <w:sz w:val="24"/>
                <w:szCs w:val="24"/>
              </w:rPr>
            </w:pPr>
            <w:r w:rsidRPr="001E67C5">
              <w:rPr>
                <w:sz w:val="24"/>
                <w:szCs w:val="24"/>
              </w:rPr>
              <w:t>* К2</w:t>
            </w:r>
          </w:p>
        </w:tc>
        <w:tc>
          <w:tcPr>
            <w:tcW w:w="1134" w:type="dxa"/>
          </w:tcPr>
          <w:p w14:paraId="3F157111" w14:textId="77777777" w:rsidR="00315AB0" w:rsidRPr="001E67C5" w:rsidRDefault="00315AB0" w:rsidP="001E67C5">
            <w:pPr>
              <w:spacing w:after="0" w:line="240" w:lineRule="auto"/>
              <w:jc w:val="both"/>
              <w:rPr>
                <w:sz w:val="24"/>
                <w:szCs w:val="24"/>
              </w:rPr>
            </w:pPr>
          </w:p>
        </w:tc>
        <w:tc>
          <w:tcPr>
            <w:tcW w:w="3964" w:type="dxa"/>
          </w:tcPr>
          <w:p w14:paraId="349F76E9" w14:textId="77777777" w:rsidR="00315AB0" w:rsidRPr="001E67C5" w:rsidRDefault="00315AB0" w:rsidP="001E67C5">
            <w:pPr>
              <w:spacing w:after="0" w:line="240" w:lineRule="auto"/>
              <w:jc w:val="both"/>
              <w:rPr>
                <w:sz w:val="24"/>
                <w:szCs w:val="24"/>
              </w:rPr>
            </w:pPr>
            <w:r w:rsidRPr="001E67C5">
              <w:rPr>
                <w:sz w:val="24"/>
                <w:szCs w:val="24"/>
              </w:rPr>
              <w:t>Юноши и девойки старша възраст</w:t>
            </w:r>
          </w:p>
        </w:tc>
      </w:tr>
      <w:tr w:rsidR="00315AB0" w:rsidRPr="001E67C5" w14:paraId="4E238BAB" w14:textId="77777777">
        <w:tc>
          <w:tcPr>
            <w:tcW w:w="2830" w:type="dxa"/>
            <w:vMerge/>
          </w:tcPr>
          <w:p w14:paraId="29395155" w14:textId="77777777" w:rsidR="00315AB0" w:rsidRPr="001E67C5" w:rsidRDefault="00315AB0" w:rsidP="001E67C5">
            <w:pPr>
              <w:spacing w:after="0" w:line="240" w:lineRule="auto"/>
              <w:jc w:val="both"/>
              <w:rPr>
                <w:sz w:val="24"/>
                <w:szCs w:val="24"/>
              </w:rPr>
            </w:pPr>
          </w:p>
        </w:tc>
        <w:tc>
          <w:tcPr>
            <w:tcW w:w="1134" w:type="dxa"/>
          </w:tcPr>
          <w:p w14:paraId="16F1E53A" w14:textId="77777777" w:rsidR="00315AB0" w:rsidRPr="001E67C5" w:rsidRDefault="00315AB0" w:rsidP="001E67C5">
            <w:pPr>
              <w:spacing w:after="0" w:line="240" w:lineRule="auto"/>
              <w:jc w:val="both"/>
              <w:rPr>
                <w:sz w:val="24"/>
                <w:szCs w:val="24"/>
              </w:rPr>
            </w:pPr>
            <w:r w:rsidRPr="001E67C5">
              <w:rPr>
                <w:sz w:val="24"/>
                <w:szCs w:val="24"/>
              </w:rPr>
              <w:t>* К3</w:t>
            </w:r>
          </w:p>
        </w:tc>
        <w:tc>
          <w:tcPr>
            <w:tcW w:w="1134" w:type="dxa"/>
          </w:tcPr>
          <w:p w14:paraId="58F39026" w14:textId="77777777" w:rsidR="00315AB0" w:rsidRPr="001E67C5" w:rsidRDefault="00315AB0" w:rsidP="001E67C5">
            <w:pPr>
              <w:spacing w:after="0" w:line="240" w:lineRule="auto"/>
              <w:jc w:val="both"/>
              <w:rPr>
                <w:sz w:val="24"/>
                <w:szCs w:val="24"/>
              </w:rPr>
            </w:pPr>
          </w:p>
        </w:tc>
        <w:tc>
          <w:tcPr>
            <w:tcW w:w="3964" w:type="dxa"/>
          </w:tcPr>
          <w:p w14:paraId="12EDF6D9" w14:textId="77777777" w:rsidR="00315AB0" w:rsidRPr="001E67C5" w:rsidRDefault="00315AB0" w:rsidP="001E67C5">
            <w:pPr>
              <w:spacing w:after="0" w:line="240" w:lineRule="auto"/>
              <w:jc w:val="both"/>
              <w:rPr>
                <w:sz w:val="24"/>
                <w:szCs w:val="24"/>
              </w:rPr>
            </w:pPr>
            <w:r w:rsidRPr="001E67C5">
              <w:rPr>
                <w:sz w:val="24"/>
                <w:szCs w:val="24"/>
              </w:rPr>
              <w:t>Младежи, девойки, мъже и жени</w:t>
            </w:r>
          </w:p>
        </w:tc>
      </w:tr>
      <w:tr w:rsidR="00315AB0" w:rsidRPr="001E67C5" w14:paraId="66AEC33E" w14:textId="77777777">
        <w:tc>
          <w:tcPr>
            <w:tcW w:w="2830" w:type="dxa"/>
          </w:tcPr>
          <w:p w14:paraId="44B1F8BC" w14:textId="77777777" w:rsidR="00315AB0" w:rsidRPr="001E67C5" w:rsidRDefault="00315AB0" w:rsidP="001E67C5">
            <w:pPr>
              <w:spacing w:after="0" w:line="240" w:lineRule="auto"/>
              <w:jc w:val="both"/>
              <w:rPr>
                <w:sz w:val="24"/>
                <w:szCs w:val="24"/>
              </w:rPr>
            </w:pPr>
            <w:r w:rsidRPr="001E67C5">
              <w:rPr>
                <w:sz w:val="24"/>
                <w:szCs w:val="24"/>
              </w:rPr>
              <w:t>Брой треньори</w:t>
            </w:r>
          </w:p>
        </w:tc>
        <w:tc>
          <w:tcPr>
            <w:tcW w:w="1134" w:type="dxa"/>
          </w:tcPr>
          <w:p w14:paraId="7AA0276C" w14:textId="77777777" w:rsidR="00315AB0" w:rsidRPr="001E67C5" w:rsidRDefault="00315AB0" w:rsidP="001E67C5">
            <w:pPr>
              <w:spacing w:after="0" w:line="240" w:lineRule="auto"/>
              <w:jc w:val="both"/>
              <w:rPr>
                <w:sz w:val="24"/>
                <w:szCs w:val="24"/>
              </w:rPr>
            </w:pPr>
            <w:r w:rsidRPr="001E67C5">
              <w:rPr>
                <w:sz w:val="24"/>
                <w:szCs w:val="24"/>
              </w:rPr>
              <w:t>* К2</w:t>
            </w:r>
          </w:p>
        </w:tc>
        <w:tc>
          <w:tcPr>
            <w:tcW w:w="1134" w:type="dxa"/>
          </w:tcPr>
          <w:p w14:paraId="6D156659" w14:textId="77777777" w:rsidR="00315AB0" w:rsidRPr="001E67C5" w:rsidRDefault="00315AB0" w:rsidP="001E67C5">
            <w:pPr>
              <w:spacing w:after="0" w:line="240" w:lineRule="auto"/>
              <w:jc w:val="both"/>
              <w:rPr>
                <w:sz w:val="24"/>
                <w:szCs w:val="24"/>
              </w:rPr>
            </w:pPr>
          </w:p>
        </w:tc>
        <w:tc>
          <w:tcPr>
            <w:tcW w:w="3964" w:type="dxa"/>
          </w:tcPr>
          <w:p w14:paraId="690457F2" w14:textId="77777777" w:rsidR="00315AB0" w:rsidRPr="001E67C5" w:rsidRDefault="00315AB0" w:rsidP="001E67C5">
            <w:pPr>
              <w:spacing w:after="0" w:line="240" w:lineRule="auto"/>
              <w:jc w:val="both"/>
              <w:rPr>
                <w:sz w:val="24"/>
                <w:szCs w:val="24"/>
              </w:rPr>
            </w:pPr>
            <w:r w:rsidRPr="001E67C5">
              <w:rPr>
                <w:sz w:val="24"/>
                <w:szCs w:val="24"/>
              </w:rPr>
              <w:t>В трудово правни отношения</w:t>
            </w:r>
          </w:p>
        </w:tc>
      </w:tr>
      <w:tr w:rsidR="00315AB0" w:rsidRPr="001E67C5" w14:paraId="68E552A8" w14:textId="77777777">
        <w:tc>
          <w:tcPr>
            <w:tcW w:w="2830" w:type="dxa"/>
          </w:tcPr>
          <w:p w14:paraId="598503AE" w14:textId="77777777" w:rsidR="00315AB0" w:rsidRPr="001E67C5" w:rsidRDefault="00315AB0" w:rsidP="001E67C5">
            <w:pPr>
              <w:spacing w:after="0" w:line="240" w:lineRule="auto"/>
              <w:jc w:val="both"/>
              <w:rPr>
                <w:sz w:val="24"/>
                <w:szCs w:val="24"/>
              </w:rPr>
            </w:pPr>
            <w:r w:rsidRPr="001E67C5">
              <w:rPr>
                <w:sz w:val="24"/>
                <w:szCs w:val="24"/>
              </w:rPr>
              <w:t>Брой треньори</w:t>
            </w:r>
          </w:p>
        </w:tc>
        <w:tc>
          <w:tcPr>
            <w:tcW w:w="1134" w:type="dxa"/>
          </w:tcPr>
          <w:p w14:paraId="5EEB021A" w14:textId="77777777" w:rsidR="00315AB0" w:rsidRPr="001E67C5" w:rsidRDefault="00315AB0" w:rsidP="001E67C5">
            <w:pPr>
              <w:spacing w:after="0" w:line="240" w:lineRule="auto"/>
              <w:jc w:val="both"/>
              <w:rPr>
                <w:sz w:val="24"/>
                <w:szCs w:val="24"/>
              </w:rPr>
            </w:pPr>
            <w:r w:rsidRPr="001E67C5">
              <w:rPr>
                <w:sz w:val="24"/>
                <w:szCs w:val="24"/>
              </w:rPr>
              <w:t>* К2</w:t>
            </w:r>
          </w:p>
        </w:tc>
        <w:tc>
          <w:tcPr>
            <w:tcW w:w="1134" w:type="dxa"/>
          </w:tcPr>
          <w:p w14:paraId="78BC7BC1" w14:textId="77777777" w:rsidR="00315AB0" w:rsidRPr="001E67C5" w:rsidRDefault="00315AB0" w:rsidP="001E67C5">
            <w:pPr>
              <w:spacing w:after="0" w:line="240" w:lineRule="auto"/>
              <w:jc w:val="both"/>
              <w:rPr>
                <w:sz w:val="24"/>
                <w:szCs w:val="24"/>
              </w:rPr>
            </w:pPr>
          </w:p>
        </w:tc>
        <w:tc>
          <w:tcPr>
            <w:tcW w:w="3964" w:type="dxa"/>
          </w:tcPr>
          <w:p w14:paraId="71E492EC" w14:textId="77777777" w:rsidR="00315AB0" w:rsidRPr="001E67C5" w:rsidRDefault="00315AB0" w:rsidP="001E67C5">
            <w:pPr>
              <w:spacing w:after="0" w:line="240" w:lineRule="auto"/>
              <w:jc w:val="both"/>
              <w:rPr>
                <w:sz w:val="24"/>
                <w:szCs w:val="24"/>
              </w:rPr>
            </w:pPr>
            <w:r w:rsidRPr="001E67C5">
              <w:rPr>
                <w:sz w:val="24"/>
                <w:szCs w:val="24"/>
              </w:rPr>
              <w:t>На щат в училище</w:t>
            </w:r>
          </w:p>
        </w:tc>
      </w:tr>
      <w:tr w:rsidR="00315AB0" w:rsidRPr="001E67C5" w14:paraId="3C62EC01" w14:textId="77777777">
        <w:tc>
          <w:tcPr>
            <w:tcW w:w="2830" w:type="dxa"/>
            <w:vMerge w:val="restart"/>
          </w:tcPr>
          <w:p w14:paraId="40A0D8AA" w14:textId="77777777" w:rsidR="00315AB0" w:rsidRPr="001E67C5" w:rsidRDefault="00315AB0" w:rsidP="001E67C5">
            <w:pPr>
              <w:spacing w:after="0" w:line="240" w:lineRule="auto"/>
              <w:jc w:val="both"/>
              <w:rPr>
                <w:sz w:val="24"/>
                <w:szCs w:val="24"/>
              </w:rPr>
            </w:pPr>
            <w:r w:rsidRPr="001E67C5">
              <w:rPr>
                <w:sz w:val="24"/>
                <w:szCs w:val="24"/>
              </w:rPr>
              <w:t>Брой състезатели взели участие в държавни първенства</w:t>
            </w:r>
          </w:p>
        </w:tc>
        <w:tc>
          <w:tcPr>
            <w:tcW w:w="1134" w:type="dxa"/>
          </w:tcPr>
          <w:p w14:paraId="75A4BF3B" w14:textId="77777777" w:rsidR="00315AB0" w:rsidRPr="001E67C5" w:rsidRDefault="00315AB0" w:rsidP="001E67C5">
            <w:pPr>
              <w:spacing w:after="0" w:line="240" w:lineRule="auto"/>
              <w:jc w:val="both"/>
              <w:rPr>
                <w:sz w:val="24"/>
                <w:szCs w:val="24"/>
              </w:rPr>
            </w:pPr>
            <w:r w:rsidRPr="001E67C5">
              <w:rPr>
                <w:sz w:val="24"/>
                <w:szCs w:val="24"/>
              </w:rPr>
              <w:t>* К1</w:t>
            </w:r>
          </w:p>
        </w:tc>
        <w:tc>
          <w:tcPr>
            <w:tcW w:w="1134" w:type="dxa"/>
          </w:tcPr>
          <w:p w14:paraId="4C493398" w14:textId="77777777" w:rsidR="00315AB0" w:rsidRPr="001E67C5" w:rsidRDefault="00315AB0" w:rsidP="001E67C5">
            <w:pPr>
              <w:spacing w:after="0" w:line="240" w:lineRule="auto"/>
              <w:jc w:val="both"/>
              <w:rPr>
                <w:sz w:val="24"/>
                <w:szCs w:val="24"/>
              </w:rPr>
            </w:pPr>
          </w:p>
        </w:tc>
        <w:tc>
          <w:tcPr>
            <w:tcW w:w="3964" w:type="dxa"/>
          </w:tcPr>
          <w:p w14:paraId="2F4D1D1F" w14:textId="77777777" w:rsidR="00315AB0" w:rsidRPr="001E67C5" w:rsidRDefault="00315AB0" w:rsidP="001E67C5">
            <w:pPr>
              <w:spacing w:after="0" w:line="240" w:lineRule="auto"/>
              <w:jc w:val="both"/>
              <w:rPr>
                <w:sz w:val="24"/>
                <w:szCs w:val="24"/>
              </w:rPr>
            </w:pPr>
            <w:r w:rsidRPr="001E67C5">
              <w:rPr>
                <w:sz w:val="24"/>
                <w:szCs w:val="24"/>
              </w:rPr>
              <w:t>Деца, момичета и момчета</w:t>
            </w:r>
          </w:p>
        </w:tc>
      </w:tr>
      <w:tr w:rsidR="00315AB0" w:rsidRPr="001E67C5" w14:paraId="0CDD8B2A" w14:textId="77777777">
        <w:tc>
          <w:tcPr>
            <w:tcW w:w="2830" w:type="dxa"/>
            <w:vMerge/>
          </w:tcPr>
          <w:p w14:paraId="3A04AF9D" w14:textId="77777777" w:rsidR="00315AB0" w:rsidRPr="001E67C5" w:rsidRDefault="00315AB0" w:rsidP="001E67C5">
            <w:pPr>
              <w:spacing w:after="0" w:line="240" w:lineRule="auto"/>
              <w:jc w:val="both"/>
              <w:rPr>
                <w:sz w:val="24"/>
                <w:szCs w:val="24"/>
              </w:rPr>
            </w:pPr>
          </w:p>
        </w:tc>
        <w:tc>
          <w:tcPr>
            <w:tcW w:w="1134" w:type="dxa"/>
          </w:tcPr>
          <w:p w14:paraId="60D1FE4A" w14:textId="77777777" w:rsidR="00315AB0" w:rsidRPr="001E67C5" w:rsidRDefault="00315AB0" w:rsidP="001E67C5">
            <w:pPr>
              <w:spacing w:after="0" w:line="240" w:lineRule="auto"/>
              <w:jc w:val="both"/>
              <w:rPr>
                <w:sz w:val="24"/>
                <w:szCs w:val="24"/>
              </w:rPr>
            </w:pPr>
            <w:r w:rsidRPr="001E67C5">
              <w:rPr>
                <w:sz w:val="24"/>
                <w:szCs w:val="24"/>
              </w:rPr>
              <w:t>* К2</w:t>
            </w:r>
          </w:p>
        </w:tc>
        <w:tc>
          <w:tcPr>
            <w:tcW w:w="1134" w:type="dxa"/>
          </w:tcPr>
          <w:p w14:paraId="73153811" w14:textId="77777777" w:rsidR="00315AB0" w:rsidRPr="001E67C5" w:rsidRDefault="00315AB0" w:rsidP="001E67C5">
            <w:pPr>
              <w:spacing w:after="0" w:line="240" w:lineRule="auto"/>
              <w:jc w:val="both"/>
              <w:rPr>
                <w:sz w:val="24"/>
                <w:szCs w:val="24"/>
              </w:rPr>
            </w:pPr>
          </w:p>
        </w:tc>
        <w:tc>
          <w:tcPr>
            <w:tcW w:w="3964" w:type="dxa"/>
          </w:tcPr>
          <w:p w14:paraId="1014E68E" w14:textId="77777777" w:rsidR="00315AB0" w:rsidRPr="001E67C5" w:rsidRDefault="00315AB0" w:rsidP="001E67C5">
            <w:pPr>
              <w:spacing w:after="0" w:line="240" w:lineRule="auto"/>
              <w:jc w:val="both"/>
              <w:rPr>
                <w:sz w:val="24"/>
                <w:szCs w:val="24"/>
              </w:rPr>
            </w:pPr>
            <w:r w:rsidRPr="001E67C5">
              <w:rPr>
                <w:sz w:val="24"/>
                <w:szCs w:val="24"/>
              </w:rPr>
              <w:t>Юноши и девойки младша възраст</w:t>
            </w:r>
          </w:p>
        </w:tc>
      </w:tr>
      <w:tr w:rsidR="00315AB0" w:rsidRPr="001E67C5" w14:paraId="1B2AEA33" w14:textId="77777777">
        <w:tc>
          <w:tcPr>
            <w:tcW w:w="2830" w:type="dxa"/>
            <w:vMerge/>
          </w:tcPr>
          <w:p w14:paraId="2A3078DD" w14:textId="77777777" w:rsidR="00315AB0" w:rsidRPr="001E67C5" w:rsidRDefault="00315AB0" w:rsidP="001E67C5">
            <w:pPr>
              <w:spacing w:after="0" w:line="240" w:lineRule="auto"/>
              <w:jc w:val="both"/>
              <w:rPr>
                <w:sz w:val="24"/>
                <w:szCs w:val="24"/>
              </w:rPr>
            </w:pPr>
          </w:p>
        </w:tc>
        <w:tc>
          <w:tcPr>
            <w:tcW w:w="1134" w:type="dxa"/>
          </w:tcPr>
          <w:p w14:paraId="20998F61" w14:textId="77777777" w:rsidR="00315AB0" w:rsidRPr="001E67C5" w:rsidRDefault="00315AB0" w:rsidP="001E67C5">
            <w:pPr>
              <w:spacing w:after="0" w:line="240" w:lineRule="auto"/>
              <w:jc w:val="both"/>
              <w:rPr>
                <w:sz w:val="24"/>
                <w:szCs w:val="24"/>
              </w:rPr>
            </w:pPr>
            <w:r w:rsidRPr="001E67C5">
              <w:rPr>
                <w:sz w:val="24"/>
                <w:szCs w:val="24"/>
              </w:rPr>
              <w:t>* К3</w:t>
            </w:r>
          </w:p>
        </w:tc>
        <w:tc>
          <w:tcPr>
            <w:tcW w:w="1134" w:type="dxa"/>
          </w:tcPr>
          <w:p w14:paraId="3E1E2E97" w14:textId="77777777" w:rsidR="00315AB0" w:rsidRPr="001E67C5" w:rsidRDefault="00315AB0" w:rsidP="001E67C5">
            <w:pPr>
              <w:spacing w:after="0" w:line="240" w:lineRule="auto"/>
              <w:jc w:val="both"/>
              <w:rPr>
                <w:sz w:val="24"/>
                <w:szCs w:val="24"/>
              </w:rPr>
            </w:pPr>
          </w:p>
        </w:tc>
        <w:tc>
          <w:tcPr>
            <w:tcW w:w="3964" w:type="dxa"/>
          </w:tcPr>
          <w:p w14:paraId="26EE3318" w14:textId="77777777" w:rsidR="00315AB0" w:rsidRPr="001E67C5" w:rsidRDefault="00315AB0" w:rsidP="001E67C5">
            <w:pPr>
              <w:spacing w:after="0" w:line="240" w:lineRule="auto"/>
              <w:jc w:val="both"/>
              <w:rPr>
                <w:sz w:val="24"/>
                <w:szCs w:val="24"/>
              </w:rPr>
            </w:pPr>
            <w:r w:rsidRPr="001E67C5">
              <w:rPr>
                <w:sz w:val="24"/>
                <w:szCs w:val="24"/>
              </w:rPr>
              <w:t>Юноши и девойки старша възраст</w:t>
            </w:r>
          </w:p>
        </w:tc>
      </w:tr>
      <w:tr w:rsidR="00315AB0" w:rsidRPr="001E67C5" w14:paraId="07B86E93" w14:textId="77777777">
        <w:tc>
          <w:tcPr>
            <w:tcW w:w="2830" w:type="dxa"/>
            <w:vMerge/>
          </w:tcPr>
          <w:p w14:paraId="58676F22" w14:textId="77777777" w:rsidR="00315AB0" w:rsidRPr="001E67C5" w:rsidRDefault="00315AB0" w:rsidP="001E67C5">
            <w:pPr>
              <w:spacing w:after="0" w:line="240" w:lineRule="auto"/>
              <w:jc w:val="both"/>
              <w:rPr>
                <w:sz w:val="24"/>
                <w:szCs w:val="24"/>
              </w:rPr>
            </w:pPr>
          </w:p>
        </w:tc>
        <w:tc>
          <w:tcPr>
            <w:tcW w:w="1134" w:type="dxa"/>
          </w:tcPr>
          <w:p w14:paraId="131F4591" w14:textId="77777777" w:rsidR="00315AB0" w:rsidRPr="001E67C5" w:rsidRDefault="00315AB0" w:rsidP="001E67C5">
            <w:pPr>
              <w:spacing w:after="0" w:line="240" w:lineRule="auto"/>
              <w:jc w:val="both"/>
              <w:rPr>
                <w:sz w:val="24"/>
                <w:szCs w:val="24"/>
              </w:rPr>
            </w:pPr>
            <w:r w:rsidRPr="001E67C5">
              <w:rPr>
                <w:sz w:val="24"/>
                <w:szCs w:val="24"/>
              </w:rPr>
              <w:t>* К4</w:t>
            </w:r>
          </w:p>
        </w:tc>
        <w:tc>
          <w:tcPr>
            <w:tcW w:w="1134" w:type="dxa"/>
          </w:tcPr>
          <w:p w14:paraId="31BC99D4" w14:textId="77777777" w:rsidR="00315AB0" w:rsidRPr="001E67C5" w:rsidRDefault="00315AB0" w:rsidP="001E67C5">
            <w:pPr>
              <w:spacing w:after="0" w:line="240" w:lineRule="auto"/>
              <w:jc w:val="both"/>
              <w:rPr>
                <w:sz w:val="24"/>
                <w:szCs w:val="24"/>
              </w:rPr>
            </w:pPr>
          </w:p>
        </w:tc>
        <w:tc>
          <w:tcPr>
            <w:tcW w:w="3964" w:type="dxa"/>
          </w:tcPr>
          <w:p w14:paraId="2B661ECD" w14:textId="77777777" w:rsidR="00315AB0" w:rsidRPr="001E67C5" w:rsidRDefault="00315AB0" w:rsidP="001E67C5">
            <w:pPr>
              <w:spacing w:after="0" w:line="240" w:lineRule="auto"/>
              <w:jc w:val="both"/>
              <w:rPr>
                <w:sz w:val="24"/>
                <w:szCs w:val="24"/>
              </w:rPr>
            </w:pPr>
            <w:r w:rsidRPr="001E67C5">
              <w:rPr>
                <w:sz w:val="24"/>
                <w:szCs w:val="24"/>
              </w:rPr>
              <w:t>Младежи, девойки, мъже и жени</w:t>
            </w:r>
          </w:p>
        </w:tc>
      </w:tr>
      <w:tr w:rsidR="00315AB0" w:rsidRPr="001E67C5" w14:paraId="0F9E33FB" w14:textId="77777777">
        <w:tc>
          <w:tcPr>
            <w:tcW w:w="2830" w:type="dxa"/>
            <w:vMerge w:val="restart"/>
          </w:tcPr>
          <w:p w14:paraId="4976B78C" w14:textId="77777777" w:rsidR="00315AB0" w:rsidRPr="001E67C5" w:rsidRDefault="00315AB0" w:rsidP="001E67C5">
            <w:pPr>
              <w:spacing w:after="0" w:line="240" w:lineRule="auto"/>
              <w:jc w:val="both"/>
              <w:rPr>
                <w:sz w:val="24"/>
                <w:szCs w:val="24"/>
              </w:rPr>
            </w:pPr>
          </w:p>
          <w:p w14:paraId="6A6C4DE6" w14:textId="77777777" w:rsidR="00315AB0" w:rsidRPr="001E67C5" w:rsidRDefault="00315AB0" w:rsidP="001E67C5">
            <w:pPr>
              <w:spacing w:after="0" w:line="240" w:lineRule="auto"/>
              <w:jc w:val="both"/>
              <w:rPr>
                <w:sz w:val="24"/>
                <w:szCs w:val="24"/>
              </w:rPr>
            </w:pPr>
            <w:r w:rsidRPr="001E67C5">
              <w:rPr>
                <w:sz w:val="24"/>
                <w:szCs w:val="24"/>
              </w:rPr>
              <w:t>Брой точки от държавни първенства</w:t>
            </w:r>
          </w:p>
        </w:tc>
        <w:tc>
          <w:tcPr>
            <w:tcW w:w="1134" w:type="dxa"/>
          </w:tcPr>
          <w:p w14:paraId="57F55ACD" w14:textId="77777777" w:rsidR="00315AB0" w:rsidRPr="001E67C5" w:rsidRDefault="00315AB0" w:rsidP="001E67C5">
            <w:pPr>
              <w:spacing w:after="0" w:line="240" w:lineRule="auto"/>
              <w:jc w:val="both"/>
              <w:rPr>
                <w:sz w:val="24"/>
                <w:szCs w:val="24"/>
              </w:rPr>
            </w:pPr>
            <w:r w:rsidRPr="001E67C5">
              <w:rPr>
                <w:sz w:val="24"/>
                <w:szCs w:val="24"/>
              </w:rPr>
              <w:t>* К1</w:t>
            </w:r>
          </w:p>
        </w:tc>
        <w:tc>
          <w:tcPr>
            <w:tcW w:w="1134" w:type="dxa"/>
          </w:tcPr>
          <w:p w14:paraId="7AA95A0A" w14:textId="77777777" w:rsidR="00315AB0" w:rsidRPr="001E67C5" w:rsidRDefault="00315AB0" w:rsidP="001E67C5">
            <w:pPr>
              <w:spacing w:after="0" w:line="240" w:lineRule="auto"/>
              <w:jc w:val="both"/>
              <w:rPr>
                <w:sz w:val="24"/>
                <w:szCs w:val="24"/>
              </w:rPr>
            </w:pPr>
          </w:p>
        </w:tc>
        <w:tc>
          <w:tcPr>
            <w:tcW w:w="3964" w:type="dxa"/>
          </w:tcPr>
          <w:p w14:paraId="4DF01D3B" w14:textId="77777777" w:rsidR="00315AB0" w:rsidRPr="001E67C5" w:rsidRDefault="00315AB0" w:rsidP="001E67C5">
            <w:pPr>
              <w:spacing w:after="0" w:line="240" w:lineRule="auto"/>
              <w:jc w:val="both"/>
              <w:rPr>
                <w:sz w:val="24"/>
                <w:szCs w:val="24"/>
              </w:rPr>
            </w:pPr>
            <w:r w:rsidRPr="001E67C5">
              <w:rPr>
                <w:sz w:val="24"/>
                <w:szCs w:val="24"/>
              </w:rPr>
              <w:t>Деца, момичета и момчета</w:t>
            </w:r>
          </w:p>
        </w:tc>
      </w:tr>
      <w:tr w:rsidR="00315AB0" w:rsidRPr="001E67C5" w14:paraId="25A95BBF" w14:textId="77777777">
        <w:tc>
          <w:tcPr>
            <w:tcW w:w="2830" w:type="dxa"/>
            <w:vMerge/>
          </w:tcPr>
          <w:p w14:paraId="433CEBF7" w14:textId="77777777" w:rsidR="00315AB0" w:rsidRPr="001E67C5" w:rsidRDefault="00315AB0" w:rsidP="001E67C5">
            <w:pPr>
              <w:spacing w:after="0" w:line="240" w:lineRule="auto"/>
              <w:jc w:val="both"/>
              <w:rPr>
                <w:sz w:val="24"/>
                <w:szCs w:val="24"/>
              </w:rPr>
            </w:pPr>
          </w:p>
        </w:tc>
        <w:tc>
          <w:tcPr>
            <w:tcW w:w="1134" w:type="dxa"/>
          </w:tcPr>
          <w:p w14:paraId="13353D06" w14:textId="77777777" w:rsidR="00315AB0" w:rsidRPr="001E67C5" w:rsidRDefault="00315AB0" w:rsidP="001E67C5">
            <w:pPr>
              <w:spacing w:after="0" w:line="240" w:lineRule="auto"/>
              <w:jc w:val="both"/>
              <w:rPr>
                <w:sz w:val="24"/>
                <w:szCs w:val="24"/>
              </w:rPr>
            </w:pPr>
            <w:r w:rsidRPr="001E67C5">
              <w:rPr>
                <w:sz w:val="24"/>
                <w:szCs w:val="24"/>
              </w:rPr>
              <w:t>* К2</w:t>
            </w:r>
          </w:p>
        </w:tc>
        <w:tc>
          <w:tcPr>
            <w:tcW w:w="1134" w:type="dxa"/>
          </w:tcPr>
          <w:p w14:paraId="7C72BDEE" w14:textId="77777777" w:rsidR="00315AB0" w:rsidRPr="001E67C5" w:rsidRDefault="00315AB0" w:rsidP="001E67C5">
            <w:pPr>
              <w:spacing w:after="0" w:line="240" w:lineRule="auto"/>
              <w:jc w:val="both"/>
              <w:rPr>
                <w:sz w:val="24"/>
                <w:szCs w:val="24"/>
              </w:rPr>
            </w:pPr>
          </w:p>
        </w:tc>
        <w:tc>
          <w:tcPr>
            <w:tcW w:w="3964" w:type="dxa"/>
          </w:tcPr>
          <w:p w14:paraId="58ED60D9" w14:textId="77777777" w:rsidR="00315AB0" w:rsidRPr="001E67C5" w:rsidRDefault="00315AB0" w:rsidP="001E67C5">
            <w:pPr>
              <w:spacing w:after="0" w:line="240" w:lineRule="auto"/>
              <w:jc w:val="both"/>
              <w:rPr>
                <w:sz w:val="24"/>
                <w:szCs w:val="24"/>
              </w:rPr>
            </w:pPr>
            <w:r w:rsidRPr="001E67C5">
              <w:rPr>
                <w:sz w:val="24"/>
                <w:szCs w:val="24"/>
              </w:rPr>
              <w:t>Юноши и девойки младша възраст</w:t>
            </w:r>
          </w:p>
        </w:tc>
      </w:tr>
      <w:tr w:rsidR="00315AB0" w:rsidRPr="001E67C5" w14:paraId="733D1BD4" w14:textId="77777777">
        <w:tc>
          <w:tcPr>
            <w:tcW w:w="2830" w:type="dxa"/>
            <w:vMerge/>
          </w:tcPr>
          <w:p w14:paraId="6D316BFA" w14:textId="77777777" w:rsidR="00315AB0" w:rsidRPr="001E67C5" w:rsidRDefault="00315AB0" w:rsidP="001E67C5">
            <w:pPr>
              <w:spacing w:after="0" w:line="240" w:lineRule="auto"/>
              <w:jc w:val="both"/>
              <w:rPr>
                <w:sz w:val="24"/>
                <w:szCs w:val="24"/>
              </w:rPr>
            </w:pPr>
          </w:p>
        </w:tc>
        <w:tc>
          <w:tcPr>
            <w:tcW w:w="1134" w:type="dxa"/>
          </w:tcPr>
          <w:p w14:paraId="1C083B80" w14:textId="77777777" w:rsidR="00315AB0" w:rsidRPr="001E67C5" w:rsidRDefault="00315AB0" w:rsidP="001E67C5">
            <w:pPr>
              <w:spacing w:after="0" w:line="240" w:lineRule="auto"/>
              <w:jc w:val="both"/>
              <w:rPr>
                <w:sz w:val="24"/>
                <w:szCs w:val="24"/>
              </w:rPr>
            </w:pPr>
            <w:r w:rsidRPr="001E67C5">
              <w:rPr>
                <w:sz w:val="24"/>
                <w:szCs w:val="24"/>
              </w:rPr>
              <w:t>* К3</w:t>
            </w:r>
          </w:p>
        </w:tc>
        <w:tc>
          <w:tcPr>
            <w:tcW w:w="1134" w:type="dxa"/>
          </w:tcPr>
          <w:p w14:paraId="02DF63B6" w14:textId="77777777" w:rsidR="00315AB0" w:rsidRPr="001E67C5" w:rsidRDefault="00315AB0" w:rsidP="001E67C5">
            <w:pPr>
              <w:spacing w:after="0" w:line="240" w:lineRule="auto"/>
              <w:jc w:val="both"/>
              <w:rPr>
                <w:sz w:val="24"/>
                <w:szCs w:val="24"/>
              </w:rPr>
            </w:pPr>
          </w:p>
        </w:tc>
        <w:tc>
          <w:tcPr>
            <w:tcW w:w="3964" w:type="dxa"/>
          </w:tcPr>
          <w:p w14:paraId="4F00F829" w14:textId="77777777" w:rsidR="00315AB0" w:rsidRPr="001E67C5" w:rsidRDefault="00315AB0" w:rsidP="001E67C5">
            <w:pPr>
              <w:spacing w:after="0" w:line="240" w:lineRule="auto"/>
              <w:jc w:val="both"/>
              <w:rPr>
                <w:sz w:val="24"/>
                <w:szCs w:val="24"/>
              </w:rPr>
            </w:pPr>
            <w:r w:rsidRPr="001E67C5">
              <w:rPr>
                <w:sz w:val="24"/>
                <w:szCs w:val="24"/>
              </w:rPr>
              <w:t>Юноши и девойки старша възраст</w:t>
            </w:r>
          </w:p>
        </w:tc>
      </w:tr>
      <w:tr w:rsidR="00315AB0" w:rsidRPr="001E67C5" w14:paraId="4ABC6D40" w14:textId="77777777">
        <w:tc>
          <w:tcPr>
            <w:tcW w:w="2830" w:type="dxa"/>
            <w:vMerge/>
          </w:tcPr>
          <w:p w14:paraId="0A618A2E" w14:textId="77777777" w:rsidR="00315AB0" w:rsidRPr="001E67C5" w:rsidRDefault="00315AB0" w:rsidP="001E67C5">
            <w:pPr>
              <w:spacing w:after="0" w:line="240" w:lineRule="auto"/>
              <w:jc w:val="both"/>
              <w:rPr>
                <w:sz w:val="24"/>
                <w:szCs w:val="24"/>
              </w:rPr>
            </w:pPr>
          </w:p>
        </w:tc>
        <w:tc>
          <w:tcPr>
            <w:tcW w:w="1134" w:type="dxa"/>
          </w:tcPr>
          <w:p w14:paraId="5AFECB6B" w14:textId="77777777" w:rsidR="00315AB0" w:rsidRPr="001E67C5" w:rsidRDefault="00315AB0" w:rsidP="001E67C5">
            <w:pPr>
              <w:spacing w:after="0" w:line="240" w:lineRule="auto"/>
              <w:jc w:val="both"/>
              <w:rPr>
                <w:sz w:val="24"/>
                <w:szCs w:val="24"/>
              </w:rPr>
            </w:pPr>
            <w:r w:rsidRPr="001E67C5">
              <w:rPr>
                <w:sz w:val="24"/>
                <w:szCs w:val="24"/>
              </w:rPr>
              <w:t>* К4</w:t>
            </w:r>
          </w:p>
        </w:tc>
        <w:tc>
          <w:tcPr>
            <w:tcW w:w="1134" w:type="dxa"/>
          </w:tcPr>
          <w:p w14:paraId="7BCEB75C" w14:textId="77777777" w:rsidR="00315AB0" w:rsidRPr="001E67C5" w:rsidRDefault="00315AB0" w:rsidP="001E67C5">
            <w:pPr>
              <w:spacing w:after="0" w:line="240" w:lineRule="auto"/>
              <w:jc w:val="both"/>
              <w:rPr>
                <w:sz w:val="24"/>
                <w:szCs w:val="24"/>
              </w:rPr>
            </w:pPr>
          </w:p>
        </w:tc>
        <w:tc>
          <w:tcPr>
            <w:tcW w:w="3964" w:type="dxa"/>
          </w:tcPr>
          <w:p w14:paraId="445D4F6A" w14:textId="77777777" w:rsidR="00315AB0" w:rsidRPr="001E67C5" w:rsidRDefault="00315AB0" w:rsidP="001E67C5">
            <w:pPr>
              <w:spacing w:after="0" w:line="240" w:lineRule="auto"/>
              <w:jc w:val="both"/>
              <w:rPr>
                <w:sz w:val="24"/>
                <w:szCs w:val="24"/>
              </w:rPr>
            </w:pPr>
            <w:r w:rsidRPr="001E67C5">
              <w:rPr>
                <w:sz w:val="24"/>
                <w:szCs w:val="24"/>
              </w:rPr>
              <w:t>Младежи, девойки, мъже и жени</w:t>
            </w:r>
          </w:p>
        </w:tc>
      </w:tr>
      <w:tr w:rsidR="00315AB0" w:rsidRPr="001E67C5" w14:paraId="4BE31505" w14:textId="77777777">
        <w:tc>
          <w:tcPr>
            <w:tcW w:w="2830" w:type="dxa"/>
          </w:tcPr>
          <w:p w14:paraId="39B7FEA0" w14:textId="77777777" w:rsidR="00315AB0" w:rsidRPr="001E67C5" w:rsidRDefault="00315AB0" w:rsidP="001E67C5">
            <w:pPr>
              <w:spacing w:after="0" w:line="240" w:lineRule="auto"/>
              <w:jc w:val="both"/>
              <w:rPr>
                <w:sz w:val="24"/>
                <w:szCs w:val="24"/>
              </w:rPr>
            </w:pPr>
            <w:r w:rsidRPr="001E67C5">
              <w:rPr>
                <w:sz w:val="24"/>
                <w:szCs w:val="24"/>
              </w:rPr>
              <w:t>Брой ученици по лятна програма</w:t>
            </w:r>
          </w:p>
        </w:tc>
        <w:tc>
          <w:tcPr>
            <w:tcW w:w="1134" w:type="dxa"/>
          </w:tcPr>
          <w:p w14:paraId="62B019D0" w14:textId="77777777" w:rsidR="00315AB0" w:rsidRPr="001E67C5" w:rsidRDefault="00315AB0" w:rsidP="001E67C5">
            <w:pPr>
              <w:spacing w:after="0" w:line="240" w:lineRule="auto"/>
              <w:jc w:val="both"/>
              <w:rPr>
                <w:sz w:val="24"/>
                <w:szCs w:val="24"/>
              </w:rPr>
            </w:pPr>
            <w:r w:rsidRPr="001E67C5">
              <w:rPr>
                <w:sz w:val="24"/>
                <w:szCs w:val="24"/>
              </w:rPr>
              <w:t>* К4</w:t>
            </w:r>
          </w:p>
        </w:tc>
        <w:tc>
          <w:tcPr>
            <w:tcW w:w="1134" w:type="dxa"/>
          </w:tcPr>
          <w:p w14:paraId="18DB2AAA" w14:textId="77777777" w:rsidR="00315AB0" w:rsidRPr="001E67C5" w:rsidRDefault="00315AB0" w:rsidP="001E67C5">
            <w:pPr>
              <w:spacing w:after="0" w:line="240" w:lineRule="auto"/>
              <w:jc w:val="both"/>
              <w:rPr>
                <w:sz w:val="24"/>
                <w:szCs w:val="24"/>
              </w:rPr>
            </w:pPr>
          </w:p>
        </w:tc>
        <w:tc>
          <w:tcPr>
            <w:tcW w:w="3964" w:type="dxa"/>
          </w:tcPr>
          <w:p w14:paraId="2B007707" w14:textId="77777777" w:rsidR="00315AB0" w:rsidRPr="001E67C5" w:rsidRDefault="00315AB0" w:rsidP="001E67C5">
            <w:pPr>
              <w:spacing w:after="0" w:line="240" w:lineRule="auto"/>
              <w:jc w:val="both"/>
              <w:rPr>
                <w:sz w:val="24"/>
                <w:szCs w:val="24"/>
              </w:rPr>
            </w:pPr>
            <w:r w:rsidRPr="001E67C5">
              <w:rPr>
                <w:sz w:val="24"/>
                <w:szCs w:val="24"/>
              </w:rPr>
              <w:t>За една група минимум 10 спортисти</w:t>
            </w:r>
          </w:p>
        </w:tc>
      </w:tr>
      <w:tr w:rsidR="00315AB0" w:rsidRPr="001E67C5" w14:paraId="53D8B52B" w14:textId="77777777">
        <w:tc>
          <w:tcPr>
            <w:tcW w:w="2830" w:type="dxa"/>
            <w:vMerge w:val="restart"/>
          </w:tcPr>
          <w:p w14:paraId="61AA339C" w14:textId="77777777" w:rsidR="00315AB0" w:rsidRPr="001E67C5" w:rsidRDefault="00315AB0" w:rsidP="001E67C5">
            <w:pPr>
              <w:spacing w:after="0" w:line="240" w:lineRule="auto"/>
              <w:jc w:val="both"/>
              <w:rPr>
                <w:sz w:val="24"/>
                <w:szCs w:val="24"/>
              </w:rPr>
            </w:pPr>
            <w:r w:rsidRPr="001E67C5">
              <w:rPr>
                <w:sz w:val="24"/>
                <w:szCs w:val="24"/>
              </w:rPr>
              <w:t>Участие на състезатели в държавни първенства</w:t>
            </w:r>
          </w:p>
        </w:tc>
        <w:tc>
          <w:tcPr>
            <w:tcW w:w="1134" w:type="dxa"/>
          </w:tcPr>
          <w:p w14:paraId="598ADCDC" w14:textId="77777777" w:rsidR="00315AB0" w:rsidRPr="001E67C5" w:rsidRDefault="00315AB0" w:rsidP="001E67C5">
            <w:pPr>
              <w:spacing w:after="0" w:line="240" w:lineRule="auto"/>
              <w:jc w:val="both"/>
              <w:rPr>
                <w:sz w:val="24"/>
                <w:szCs w:val="24"/>
              </w:rPr>
            </w:pPr>
            <w:r w:rsidRPr="001E67C5">
              <w:rPr>
                <w:sz w:val="24"/>
                <w:szCs w:val="24"/>
              </w:rPr>
              <w:t>* К4</w:t>
            </w:r>
          </w:p>
        </w:tc>
        <w:tc>
          <w:tcPr>
            <w:tcW w:w="1134" w:type="dxa"/>
          </w:tcPr>
          <w:p w14:paraId="3F47C10F" w14:textId="77777777" w:rsidR="00315AB0" w:rsidRPr="001E67C5" w:rsidRDefault="00315AB0" w:rsidP="001E67C5">
            <w:pPr>
              <w:spacing w:after="0" w:line="240" w:lineRule="auto"/>
              <w:jc w:val="both"/>
              <w:rPr>
                <w:sz w:val="24"/>
                <w:szCs w:val="24"/>
              </w:rPr>
            </w:pPr>
          </w:p>
        </w:tc>
        <w:tc>
          <w:tcPr>
            <w:tcW w:w="3964" w:type="dxa"/>
          </w:tcPr>
          <w:p w14:paraId="3EC62DD2" w14:textId="77777777" w:rsidR="00315AB0" w:rsidRPr="001E67C5" w:rsidRDefault="00315AB0" w:rsidP="001E67C5">
            <w:pPr>
              <w:spacing w:after="0" w:line="240" w:lineRule="auto"/>
              <w:jc w:val="both"/>
              <w:rPr>
                <w:sz w:val="24"/>
                <w:szCs w:val="24"/>
              </w:rPr>
            </w:pPr>
            <w:r w:rsidRPr="001E67C5">
              <w:rPr>
                <w:sz w:val="24"/>
                <w:szCs w:val="24"/>
              </w:rPr>
              <w:t>над 70%</w:t>
            </w:r>
          </w:p>
        </w:tc>
      </w:tr>
      <w:tr w:rsidR="00315AB0" w:rsidRPr="001E67C5" w14:paraId="3193A405" w14:textId="77777777">
        <w:tc>
          <w:tcPr>
            <w:tcW w:w="2830" w:type="dxa"/>
            <w:vMerge/>
          </w:tcPr>
          <w:p w14:paraId="3BAB1155" w14:textId="77777777" w:rsidR="00315AB0" w:rsidRPr="001E67C5" w:rsidRDefault="00315AB0" w:rsidP="001E67C5">
            <w:pPr>
              <w:spacing w:after="0" w:line="240" w:lineRule="auto"/>
              <w:jc w:val="both"/>
              <w:rPr>
                <w:sz w:val="24"/>
                <w:szCs w:val="24"/>
              </w:rPr>
            </w:pPr>
          </w:p>
        </w:tc>
        <w:tc>
          <w:tcPr>
            <w:tcW w:w="1134" w:type="dxa"/>
          </w:tcPr>
          <w:p w14:paraId="2CC4B422" w14:textId="77777777" w:rsidR="00315AB0" w:rsidRPr="001E67C5" w:rsidRDefault="00315AB0" w:rsidP="001E67C5">
            <w:pPr>
              <w:spacing w:after="0" w:line="240" w:lineRule="auto"/>
              <w:jc w:val="both"/>
              <w:rPr>
                <w:sz w:val="24"/>
                <w:szCs w:val="24"/>
              </w:rPr>
            </w:pPr>
            <w:r w:rsidRPr="001E67C5">
              <w:rPr>
                <w:sz w:val="24"/>
                <w:szCs w:val="24"/>
              </w:rPr>
              <w:t>* К2</w:t>
            </w:r>
          </w:p>
        </w:tc>
        <w:tc>
          <w:tcPr>
            <w:tcW w:w="1134" w:type="dxa"/>
          </w:tcPr>
          <w:p w14:paraId="113F566B" w14:textId="77777777" w:rsidR="00315AB0" w:rsidRPr="001E67C5" w:rsidRDefault="00315AB0" w:rsidP="001E67C5">
            <w:pPr>
              <w:spacing w:after="0" w:line="240" w:lineRule="auto"/>
              <w:jc w:val="both"/>
              <w:rPr>
                <w:sz w:val="24"/>
                <w:szCs w:val="24"/>
              </w:rPr>
            </w:pPr>
          </w:p>
        </w:tc>
        <w:tc>
          <w:tcPr>
            <w:tcW w:w="3964" w:type="dxa"/>
          </w:tcPr>
          <w:p w14:paraId="45E30716" w14:textId="77777777" w:rsidR="00315AB0" w:rsidRPr="001E67C5" w:rsidRDefault="00315AB0" w:rsidP="001E67C5">
            <w:pPr>
              <w:spacing w:after="0" w:line="240" w:lineRule="auto"/>
              <w:jc w:val="both"/>
              <w:rPr>
                <w:sz w:val="24"/>
                <w:szCs w:val="24"/>
              </w:rPr>
            </w:pPr>
            <w:r w:rsidRPr="001E67C5">
              <w:rPr>
                <w:sz w:val="24"/>
                <w:szCs w:val="24"/>
              </w:rPr>
              <w:t>от 50 до 70%</w:t>
            </w:r>
          </w:p>
        </w:tc>
      </w:tr>
      <w:tr w:rsidR="00315AB0" w:rsidRPr="001E67C5" w14:paraId="37CB8517" w14:textId="77777777">
        <w:tc>
          <w:tcPr>
            <w:tcW w:w="2830" w:type="dxa"/>
          </w:tcPr>
          <w:p w14:paraId="0808232B" w14:textId="77777777" w:rsidR="00315AB0" w:rsidRPr="001E67C5" w:rsidRDefault="00315AB0" w:rsidP="001E67C5">
            <w:pPr>
              <w:spacing w:after="0" w:line="240" w:lineRule="auto"/>
              <w:jc w:val="both"/>
              <w:rPr>
                <w:sz w:val="24"/>
                <w:szCs w:val="24"/>
              </w:rPr>
            </w:pPr>
            <w:r w:rsidRPr="001E67C5">
              <w:rPr>
                <w:sz w:val="24"/>
                <w:szCs w:val="24"/>
              </w:rPr>
              <w:t>Общ брой на точките</w:t>
            </w:r>
          </w:p>
        </w:tc>
        <w:tc>
          <w:tcPr>
            <w:tcW w:w="6232" w:type="dxa"/>
            <w:gridSpan w:val="3"/>
          </w:tcPr>
          <w:p w14:paraId="3B39E9CF" w14:textId="77777777" w:rsidR="00315AB0" w:rsidRPr="001E67C5" w:rsidRDefault="00315AB0" w:rsidP="001E67C5">
            <w:pPr>
              <w:spacing w:after="0" w:line="240" w:lineRule="auto"/>
              <w:jc w:val="both"/>
              <w:rPr>
                <w:sz w:val="24"/>
                <w:szCs w:val="24"/>
              </w:rPr>
            </w:pPr>
          </w:p>
        </w:tc>
      </w:tr>
    </w:tbl>
    <w:p w14:paraId="15BD837F" w14:textId="77777777" w:rsidR="00315AB0" w:rsidRDefault="00315AB0" w:rsidP="00637C57">
      <w:pPr>
        <w:jc w:val="both"/>
        <w:rPr>
          <w:sz w:val="24"/>
          <w:szCs w:val="24"/>
        </w:rPr>
      </w:pPr>
    </w:p>
    <w:p w14:paraId="226A6532" w14:textId="77777777" w:rsidR="00315AB0" w:rsidRDefault="00315AB0" w:rsidP="00637C57">
      <w:pPr>
        <w:jc w:val="both"/>
        <w:rPr>
          <w:sz w:val="24"/>
          <w:szCs w:val="24"/>
        </w:rPr>
      </w:pPr>
      <w:r>
        <w:rPr>
          <w:sz w:val="24"/>
          <w:szCs w:val="24"/>
        </w:rPr>
        <w:t>* Посочените данни в Приложение № 1 се умножават по съответния коефициент в различните раздели</w:t>
      </w:r>
    </w:p>
    <w:p w14:paraId="66B902A2" w14:textId="77777777" w:rsidR="00315AB0" w:rsidRPr="0073523A" w:rsidRDefault="00315AB0" w:rsidP="00637C57">
      <w:pPr>
        <w:jc w:val="both"/>
        <w:rPr>
          <w:sz w:val="24"/>
          <w:szCs w:val="24"/>
        </w:rPr>
      </w:pPr>
      <w:r w:rsidRPr="0073523A">
        <w:rPr>
          <w:sz w:val="24"/>
          <w:szCs w:val="24"/>
        </w:rPr>
        <w:t>* К1</w:t>
      </w:r>
      <w:r>
        <w:rPr>
          <w:sz w:val="24"/>
          <w:szCs w:val="24"/>
        </w:rPr>
        <w:t xml:space="preserve"> = 0.1</w:t>
      </w:r>
    </w:p>
    <w:p w14:paraId="62A6E807" w14:textId="77777777" w:rsidR="00315AB0" w:rsidRPr="0073523A" w:rsidRDefault="00315AB0" w:rsidP="00637C57">
      <w:pPr>
        <w:jc w:val="both"/>
        <w:rPr>
          <w:sz w:val="24"/>
          <w:szCs w:val="24"/>
        </w:rPr>
      </w:pPr>
      <w:r w:rsidRPr="0073523A">
        <w:rPr>
          <w:sz w:val="24"/>
          <w:szCs w:val="24"/>
        </w:rPr>
        <w:t>* К2</w:t>
      </w:r>
      <w:r>
        <w:rPr>
          <w:sz w:val="24"/>
          <w:szCs w:val="24"/>
        </w:rPr>
        <w:t xml:space="preserve"> = 0.2</w:t>
      </w:r>
    </w:p>
    <w:p w14:paraId="382032F4" w14:textId="77777777" w:rsidR="00315AB0" w:rsidRPr="0073523A" w:rsidRDefault="00315AB0" w:rsidP="00637C57">
      <w:pPr>
        <w:jc w:val="both"/>
        <w:rPr>
          <w:sz w:val="24"/>
          <w:szCs w:val="24"/>
        </w:rPr>
      </w:pPr>
      <w:r w:rsidRPr="0073523A">
        <w:rPr>
          <w:sz w:val="24"/>
          <w:szCs w:val="24"/>
        </w:rPr>
        <w:t>* К3</w:t>
      </w:r>
      <w:r>
        <w:rPr>
          <w:sz w:val="24"/>
          <w:szCs w:val="24"/>
        </w:rPr>
        <w:t xml:space="preserve"> = 0.3</w:t>
      </w:r>
    </w:p>
    <w:p w14:paraId="464F8F62" w14:textId="77777777" w:rsidR="00315AB0" w:rsidRDefault="00315AB0" w:rsidP="00637C57">
      <w:pPr>
        <w:jc w:val="both"/>
        <w:rPr>
          <w:sz w:val="24"/>
          <w:szCs w:val="24"/>
        </w:rPr>
      </w:pPr>
      <w:r w:rsidRPr="0073523A">
        <w:rPr>
          <w:sz w:val="24"/>
          <w:szCs w:val="24"/>
        </w:rPr>
        <w:t>* К4</w:t>
      </w:r>
      <w:r>
        <w:rPr>
          <w:sz w:val="24"/>
          <w:szCs w:val="24"/>
        </w:rPr>
        <w:t xml:space="preserve"> = 0.4</w:t>
      </w:r>
    </w:p>
    <w:p w14:paraId="753C8D26" w14:textId="77777777" w:rsidR="00315AB0" w:rsidRDefault="00315AB0" w:rsidP="00637C57">
      <w:pPr>
        <w:jc w:val="both"/>
        <w:rPr>
          <w:b/>
          <w:bCs/>
          <w:color w:val="000000"/>
          <w:sz w:val="27"/>
          <w:szCs w:val="27"/>
        </w:rPr>
      </w:pPr>
    </w:p>
    <w:p w14:paraId="2EFFCFE2" w14:textId="77777777" w:rsidR="00315AB0" w:rsidRDefault="00315AB0" w:rsidP="006B7B29">
      <w:pPr>
        <w:jc w:val="both"/>
        <w:rPr>
          <w:b/>
          <w:bCs/>
          <w:color w:val="000000"/>
          <w:sz w:val="27"/>
          <w:szCs w:val="27"/>
        </w:rPr>
      </w:pPr>
    </w:p>
    <w:p w14:paraId="26D6EC4B" w14:textId="77777777" w:rsidR="00315AB0" w:rsidRDefault="00315AB0" w:rsidP="006B7B29">
      <w:pPr>
        <w:jc w:val="both"/>
        <w:rPr>
          <w:color w:val="000000"/>
          <w:sz w:val="27"/>
          <w:szCs w:val="27"/>
        </w:rPr>
      </w:pPr>
    </w:p>
    <w:p w14:paraId="1E33AEE6" w14:textId="77777777" w:rsidR="00315AB0" w:rsidRDefault="00315AB0" w:rsidP="00703226">
      <w:pPr>
        <w:jc w:val="both"/>
        <w:rPr>
          <w:b/>
          <w:bCs/>
          <w:color w:val="000000"/>
          <w:sz w:val="27"/>
          <w:szCs w:val="27"/>
        </w:rPr>
      </w:pPr>
      <w:r w:rsidRPr="008E13B9">
        <w:rPr>
          <w:b/>
          <w:bCs/>
          <w:color w:val="000000"/>
          <w:sz w:val="27"/>
          <w:szCs w:val="27"/>
        </w:rPr>
        <w:t xml:space="preserve">§ 6. Приложение №2 към </w:t>
      </w:r>
      <w:r w:rsidRPr="00006D1B">
        <w:rPr>
          <w:b/>
          <w:bCs/>
          <w:color w:val="000000"/>
          <w:sz w:val="27"/>
          <w:szCs w:val="27"/>
        </w:rPr>
        <w:t>чл. 15, ал. 1</w:t>
      </w:r>
    </w:p>
    <w:p w14:paraId="3FC96321" w14:textId="77777777" w:rsidR="00315AB0" w:rsidRDefault="00315AB0" w:rsidP="00703226">
      <w:pPr>
        <w:jc w:val="both"/>
        <w:rPr>
          <w:b/>
          <w:bCs/>
          <w:color w:val="000000"/>
          <w:sz w:val="27"/>
          <w:szCs w:val="27"/>
        </w:rPr>
      </w:pPr>
    </w:p>
    <w:p w14:paraId="2BECBDF5" w14:textId="77777777" w:rsidR="00315AB0" w:rsidRPr="006E2636" w:rsidRDefault="00315AB0" w:rsidP="00216615">
      <w:pPr>
        <w:jc w:val="center"/>
        <w:rPr>
          <w:rFonts w:ascii="Arial Narrow" w:hAnsi="Arial Narrow" w:cs="Arial Narrow"/>
          <w:b/>
          <w:bCs/>
          <w:color w:val="000000"/>
          <w:sz w:val="20"/>
          <w:szCs w:val="20"/>
        </w:rPr>
      </w:pPr>
      <w:r w:rsidRPr="006E2636">
        <w:rPr>
          <w:rFonts w:ascii="Arial Narrow" w:hAnsi="Arial Narrow" w:cs="Arial Narrow"/>
          <w:b/>
          <w:bCs/>
          <w:color w:val="000000"/>
          <w:sz w:val="20"/>
          <w:szCs w:val="20"/>
        </w:rPr>
        <w:t>ЗАЯВЛЕНИЕ</w:t>
      </w:r>
    </w:p>
    <w:p w14:paraId="34403918" w14:textId="77777777" w:rsidR="00315AB0" w:rsidRPr="006E2636" w:rsidRDefault="00315AB0" w:rsidP="00216615">
      <w:pPr>
        <w:jc w:val="both"/>
        <w:rPr>
          <w:rFonts w:ascii="Arial Narrow" w:hAnsi="Arial Narrow" w:cs="Arial Narrow"/>
          <w:color w:val="000000"/>
          <w:sz w:val="20"/>
          <w:szCs w:val="20"/>
        </w:rPr>
      </w:pPr>
      <w:r w:rsidRPr="006E2636">
        <w:rPr>
          <w:rFonts w:ascii="Arial Narrow" w:hAnsi="Arial Narrow" w:cs="Arial Narrow"/>
          <w:color w:val="000000"/>
          <w:sz w:val="20"/>
          <w:szCs w:val="20"/>
        </w:rPr>
        <w:t>От …………………………………………………………………………………………………………………………</w:t>
      </w:r>
      <w:r>
        <w:rPr>
          <w:rFonts w:ascii="Arial Narrow" w:hAnsi="Arial Narrow" w:cs="Arial Narrow"/>
          <w:color w:val="000000"/>
          <w:sz w:val="20"/>
          <w:szCs w:val="20"/>
        </w:rPr>
        <w:t>…………………..</w:t>
      </w:r>
    </w:p>
    <w:p w14:paraId="1EDB2670" w14:textId="77777777" w:rsidR="00315AB0" w:rsidRPr="006E2636" w:rsidRDefault="00315AB0" w:rsidP="00216615">
      <w:pPr>
        <w:jc w:val="center"/>
        <w:rPr>
          <w:rFonts w:ascii="Arial Narrow" w:hAnsi="Arial Narrow" w:cs="Arial Narrow"/>
          <w:color w:val="000000"/>
          <w:sz w:val="20"/>
          <w:szCs w:val="20"/>
        </w:rPr>
      </w:pPr>
      <w:r w:rsidRPr="006E2636">
        <w:rPr>
          <w:rFonts w:ascii="Arial Narrow" w:hAnsi="Arial Narrow" w:cs="Arial Narrow"/>
          <w:color w:val="000000"/>
          <w:sz w:val="20"/>
          <w:szCs w:val="20"/>
        </w:rPr>
        <w:t>/наименование на спортен клуб/</w:t>
      </w:r>
    </w:p>
    <w:p w14:paraId="585E4C8F" w14:textId="77777777" w:rsidR="00315AB0" w:rsidRPr="006E2636" w:rsidRDefault="00315AB0" w:rsidP="00216615">
      <w:pPr>
        <w:jc w:val="both"/>
        <w:rPr>
          <w:rFonts w:ascii="Arial Narrow" w:hAnsi="Arial Narrow" w:cs="Arial Narrow"/>
          <w:color w:val="000000"/>
          <w:sz w:val="20"/>
          <w:szCs w:val="20"/>
        </w:rPr>
      </w:pPr>
      <w:r w:rsidRPr="006E2636">
        <w:rPr>
          <w:rFonts w:ascii="Arial Narrow" w:hAnsi="Arial Narrow" w:cs="Arial Narrow"/>
          <w:color w:val="000000"/>
          <w:sz w:val="20"/>
          <w:szCs w:val="20"/>
        </w:rPr>
        <w:t>с ЕИК …………………………………………., с адрес на управление ……………………………………………………</w:t>
      </w:r>
      <w:r>
        <w:rPr>
          <w:rFonts w:ascii="Arial Narrow" w:hAnsi="Arial Narrow" w:cs="Arial Narrow"/>
          <w:color w:val="000000"/>
          <w:sz w:val="20"/>
          <w:szCs w:val="20"/>
        </w:rPr>
        <w:t>…………..</w:t>
      </w:r>
    </w:p>
    <w:p w14:paraId="34ABFACB" w14:textId="77777777" w:rsidR="00315AB0" w:rsidRPr="006E2636" w:rsidRDefault="00315AB0" w:rsidP="00216615">
      <w:pPr>
        <w:jc w:val="both"/>
        <w:rPr>
          <w:rFonts w:ascii="Arial Narrow" w:hAnsi="Arial Narrow" w:cs="Arial Narrow"/>
          <w:color w:val="000000"/>
          <w:sz w:val="20"/>
          <w:szCs w:val="20"/>
        </w:rPr>
      </w:pPr>
      <w:r w:rsidRPr="006E2636">
        <w:rPr>
          <w:rFonts w:ascii="Arial Narrow" w:hAnsi="Arial Narrow" w:cs="Arial Narrow"/>
          <w:color w:val="000000"/>
          <w:sz w:val="20"/>
          <w:szCs w:val="20"/>
        </w:rPr>
        <w:t>………………………………………………………………………………………………………………………………………………</w:t>
      </w:r>
      <w:r>
        <w:rPr>
          <w:rFonts w:ascii="Arial Narrow" w:hAnsi="Arial Narrow" w:cs="Arial Narrow"/>
          <w:color w:val="000000"/>
          <w:sz w:val="20"/>
          <w:szCs w:val="20"/>
        </w:rPr>
        <w:t>….</w:t>
      </w:r>
    </w:p>
    <w:p w14:paraId="44C1065A" w14:textId="77777777" w:rsidR="00315AB0" w:rsidRPr="006E2636" w:rsidRDefault="00315AB0" w:rsidP="00216615">
      <w:pPr>
        <w:jc w:val="both"/>
        <w:rPr>
          <w:rFonts w:ascii="Arial Narrow" w:hAnsi="Arial Narrow" w:cs="Arial Narrow"/>
          <w:color w:val="000000"/>
          <w:sz w:val="20"/>
          <w:szCs w:val="20"/>
        </w:rPr>
      </w:pPr>
      <w:r w:rsidRPr="006E2636">
        <w:rPr>
          <w:rFonts w:ascii="Arial Narrow" w:hAnsi="Arial Narrow" w:cs="Arial Narrow"/>
          <w:color w:val="000000"/>
          <w:sz w:val="20"/>
          <w:szCs w:val="20"/>
        </w:rPr>
        <w:t>представлявано от ………………………………………………………………………………………………………………</w:t>
      </w:r>
      <w:r>
        <w:rPr>
          <w:rFonts w:ascii="Arial Narrow" w:hAnsi="Arial Narrow" w:cs="Arial Narrow"/>
          <w:color w:val="000000"/>
          <w:sz w:val="20"/>
          <w:szCs w:val="20"/>
        </w:rPr>
        <w:t>………….</w:t>
      </w:r>
    </w:p>
    <w:p w14:paraId="3C1D84E9" w14:textId="77777777" w:rsidR="00315AB0" w:rsidRPr="006E2636" w:rsidRDefault="00315AB0" w:rsidP="00216615">
      <w:pPr>
        <w:jc w:val="both"/>
        <w:rPr>
          <w:rFonts w:ascii="Arial Narrow" w:hAnsi="Arial Narrow" w:cs="Arial Narrow"/>
          <w:color w:val="000000"/>
          <w:sz w:val="20"/>
          <w:szCs w:val="20"/>
        </w:rPr>
      </w:pPr>
      <w:r w:rsidRPr="006E2636">
        <w:rPr>
          <w:rFonts w:ascii="Arial Narrow" w:hAnsi="Arial Narrow" w:cs="Arial Narrow"/>
          <w:color w:val="000000"/>
          <w:sz w:val="20"/>
          <w:szCs w:val="20"/>
        </w:rPr>
        <w:t>………………………………………………………………………………………………………………………………………………</w:t>
      </w:r>
      <w:r>
        <w:rPr>
          <w:rFonts w:ascii="Arial Narrow" w:hAnsi="Arial Narrow" w:cs="Arial Narrow"/>
          <w:color w:val="000000"/>
          <w:sz w:val="20"/>
          <w:szCs w:val="20"/>
        </w:rPr>
        <w:t>….</w:t>
      </w:r>
    </w:p>
    <w:p w14:paraId="5380ACCB" w14:textId="77777777" w:rsidR="00315AB0" w:rsidRPr="006E2636" w:rsidRDefault="00315AB0" w:rsidP="00216615">
      <w:pPr>
        <w:jc w:val="both"/>
        <w:rPr>
          <w:rFonts w:ascii="Arial Narrow" w:hAnsi="Arial Narrow" w:cs="Arial Narrow"/>
          <w:color w:val="000000"/>
          <w:sz w:val="20"/>
          <w:szCs w:val="20"/>
        </w:rPr>
      </w:pPr>
      <w:r w:rsidRPr="006E2636">
        <w:rPr>
          <w:rFonts w:ascii="Arial Narrow" w:hAnsi="Arial Narrow" w:cs="Arial Narrow"/>
          <w:color w:val="000000"/>
          <w:sz w:val="20"/>
          <w:szCs w:val="20"/>
        </w:rPr>
        <w:t>адрес за кореспонденция: ……………………………………………………………………………………………………</w:t>
      </w:r>
      <w:r>
        <w:rPr>
          <w:rFonts w:ascii="Arial Narrow" w:hAnsi="Arial Narrow" w:cs="Arial Narrow"/>
          <w:color w:val="000000"/>
          <w:sz w:val="20"/>
          <w:szCs w:val="20"/>
        </w:rPr>
        <w:t>……………</w:t>
      </w:r>
    </w:p>
    <w:p w14:paraId="0A71D2E6" w14:textId="77777777" w:rsidR="00315AB0" w:rsidRPr="006E2636" w:rsidRDefault="00315AB0" w:rsidP="00216615">
      <w:pPr>
        <w:jc w:val="both"/>
        <w:rPr>
          <w:rFonts w:ascii="Arial Narrow" w:hAnsi="Arial Narrow" w:cs="Arial Narrow"/>
          <w:color w:val="000000"/>
          <w:sz w:val="20"/>
          <w:szCs w:val="20"/>
        </w:rPr>
      </w:pPr>
      <w:r w:rsidRPr="006E2636">
        <w:rPr>
          <w:rFonts w:ascii="Arial Narrow" w:hAnsi="Arial Narrow" w:cs="Arial Narrow"/>
          <w:color w:val="000000"/>
          <w:sz w:val="20"/>
          <w:szCs w:val="20"/>
        </w:rPr>
        <w:t>………………………………………………………………………………………………………………………………………………</w:t>
      </w:r>
      <w:r>
        <w:rPr>
          <w:rFonts w:ascii="Arial Narrow" w:hAnsi="Arial Narrow" w:cs="Arial Narrow"/>
          <w:color w:val="000000"/>
          <w:sz w:val="20"/>
          <w:szCs w:val="20"/>
        </w:rPr>
        <w:t>….</w:t>
      </w:r>
    </w:p>
    <w:p w14:paraId="4BB46B4A" w14:textId="77777777" w:rsidR="00315AB0" w:rsidRPr="006E2636" w:rsidRDefault="00315AB0" w:rsidP="00216615">
      <w:pPr>
        <w:jc w:val="both"/>
        <w:rPr>
          <w:rFonts w:ascii="Arial Narrow" w:hAnsi="Arial Narrow" w:cs="Arial Narrow"/>
          <w:color w:val="000000"/>
          <w:sz w:val="20"/>
          <w:szCs w:val="20"/>
        </w:rPr>
      </w:pPr>
      <w:r w:rsidRPr="006E2636">
        <w:rPr>
          <w:rFonts w:ascii="Arial Narrow" w:hAnsi="Arial Narrow" w:cs="Arial Narrow"/>
          <w:color w:val="000000"/>
          <w:sz w:val="20"/>
          <w:szCs w:val="20"/>
        </w:rPr>
        <w:t xml:space="preserve">телефон за връзка: …………………………………, </w:t>
      </w:r>
      <w:r w:rsidRPr="006E2636">
        <w:rPr>
          <w:rFonts w:ascii="Arial Narrow" w:hAnsi="Arial Narrow" w:cs="Arial Narrow"/>
          <w:color w:val="000000"/>
          <w:sz w:val="20"/>
          <w:szCs w:val="20"/>
          <w:lang w:val="en-US"/>
        </w:rPr>
        <w:t>e</w:t>
      </w:r>
      <w:r w:rsidRPr="00F676B6">
        <w:rPr>
          <w:rFonts w:ascii="Arial Narrow" w:hAnsi="Arial Narrow" w:cs="Arial Narrow"/>
          <w:color w:val="000000"/>
          <w:sz w:val="20"/>
          <w:szCs w:val="20"/>
          <w:lang w:val="ru-RU"/>
        </w:rPr>
        <w:t xml:space="preserve"> – </w:t>
      </w:r>
      <w:r w:rsidRPr="006E2636">
        <w:rPr>
          <w:rFonts w:ascii="Arial Narrow" w:hAnsi="Arial Narrow" w:cs="Arial Narrow"/>
          <w:color w:val="000000"/>
          <w:sz w:val="20"/>
          <w:szCs w:val="20"/>
          <w:lang w:val="en-US"/>
        </w:rPr>
        <w:t>mail</w:t>
      </w:r>
      <w:r w:rsidRPr="00F676B6">
        <w:rPr>
          <w:rFonts w:ascii="Arial Narrow" w:hAnsi="Arial Narrow" w:cs="Arial Narrow"/>
          <w:color w:val="000000"/>
          <w:sz w:val="20"/>
          <w:szCs w:val="20"/>
          <w:lang w:val="ru-RU"/>
        </w:rPr>
        <w:t>: ………………………………………………………………</w:t>
      </w:r>
      <w:r>
        <w:rPr>
          <w:rFonts w:ascii="Arial Narrow" w:hAnsi="Arial Narrow" w:cs="Arial Narrow"/>
          <w:color w:val="000000"/>
          <w:sz w:val="20"/>
          <w:szCs w:val="20"/>
        </w:rPr>
        <w:t>………….</w:t>
      </w:r>
    </w:p>
    <w:p w14:paraId="6384D663" w14:textId="77777777" w:rsidR="00315AB0" w:rsidRPr="006E2636" w:rsidRDefault="00315AB0" w:rsidP="00216615">
      <w:pPr>
        <w:jc w:val="both"/>
        <w:rPr>
          <w:rFonts w:ascii="Arial Narrow" w:hAnsi="Arial Narrow" w:cs="Arial Narrow"/>
          <w:color w:val="000000"/>
          <w:sz w:val="20"/>
          <w:szCs w:val="20"/>
        </w:rPr>
      </w:pPr>
      <w:r w:rsidRPr="006E2636">
        <w:rPr>
          <w:rFonts w:ascii="Arial Narrow" w:hAnsi="Arial Narrow" w:cs="Arial Narrow"/>
          <w:color w:val="000000"/>
          <w:sz w:val="20"/>
          <w:szCs w:val="20"/>
        </w:rPr>
        <w:t>С настоящото заявявам желание на представлявания от мен спортен клуб: ……………………………………………………………………………………………………………………………………………….,</w:t>
      </w:r>
    </w:p>
    <w:p w14:paraId="7A21925E" w14:textId="77777777" w:rsidR="00315AB0" w:rsidRPr="006E2636" w:rsidRDefault="00315AB0" w:rsidP="00216615">
      <w:pPr>
        <w:jc w:val="both"/>
        <w:rPr>
          <w:rFonts w:ascii="Arial Narrow" w:hAnsi="Arial Narrow" w:cs="Arial Narrow"/>
          <w:color w:val="000000"/>
          <w:sz w:val="20"/>
          <w:szCs w:val="20"/>
        </w:rPr>
      </w:pPr>
      <w:r w:rsidRPr="006E2636">
        <w:rPr>
          <w:rFonts w:ascii="Arial Narrow" w:hAnsi="Arial Narrow" w:cs="Arial Narrow"/>
          <w:color w:val="000000"/>
          <w:sz w:val="20"/>
          <w:szCs w:val="20"/>
        </w:rPr>
        <w:t>да бъде предоставено за безвъзмездно ползване следния спортен обект или част от спортен обект – общинска собственост: ………………………………………………………………………………</w:t>
      </w:r>
      <w:r>
        <w:rPr>
          <w:rFonts w:ascii="Arial Narrow" w:hAnsi="Arial Narrow" w:cs="Arial Narrow"/>
          <w:color w:val="000000"/>
          <w:sz w:val="20"/>
          <w:szCs w:val="20"/>
        </w:rPr>
        <w:t>…………………………………………………</w:t>
      </w:r>
    </w:p>
    <w:p w14:paraId="74F90A65" w14:textId="77777777" w:rsidR="00315AB0" w:rsidRPr="006E2636" w:rsidRDefault="00315AB0" w:rsidP="00216615">
      <w:pPr>
        <w:jc w:val="both"/>
        <w:rPr>
          <w:rFonts w:ascii="Arial Narrow" w:hAnsi="Arial Narrow" w:cs="Arial Narrow"/>
          <w:color w:val="000000"/>
          <w:sz w:val="20"/>
          <w:szCs w:val="20"/>
        </w:rPr>
      </w:pPr>
      <w:r w:rsidRPr="006E2636">
        <w:rPr>
          <w:rFonts w:ascii="Arial Narrow" w:hAnsi="Arial Narrow" w:cs="Arial Narrow"/>
          <w:color w:val="000000"/>
          <w:sz w:val="20"/>
          <w:szCs w:val="20"/>
        </w:rPr>
        <w:t>…………………………………………………………………………………………………………………………………………………</w:t>
      </w:r>
      <w:r>
        <w:rPr>
          <w:rFonts w:ascii="Arial Narrow" w:hAnsi="Arial Narrow" w:cs="Arial Narrow"/>
          <w:color w:val="000000"/>
          <w:sz w:val="20"/>
          <w:szCs w:val="20"/>
        </w:rPr>
        <w:t>.</w:t>
      </w:r>
      <w:r w:rsidRPr="006E2636">
        <w:rPr>
          <w:rFonts w:ascii="Arial Narrow" w:hAnsi="Arial Narrow" w:cs="Arial Narrow"/>
          <w:color w:val="000000"/>
          <w:sz w:val="20"/>
          <w:szCs w:val="20"/>
        </w:rPr>
        <w:t>…………………………………………………………………………………………………………………………………………………</w:t>
      </w:r>
      <w:r>
        <w:rPr>
          <w:rFonts w:ascii="Arial Narrow" w:hAnsi="Arial Narrow" w:cs="Arial Narrow"/>
          <w:color w:val="000000"/>
          <w:sz w:val="20"/>
          <w:szCs w:val="20"/>
        </w:rPr>
        <w:t>.</w:t>
      </w:r>
      <w:r w:rsidRPr="006E2636">
        <w:rPr>
          <w:rFonts w:ascii="Arial Narrow" w:hAnsi="Arial Narrow" w:cs="Arial Narrow"/>
          <w:color w:val="000000"/>
          <w:sz w:val="20"/>
          <w:szCs w:val="20"/>
        </w:rPr>
        <w:t>…………………………………………………………………………………………………………………………………………</w:t>
      </w:r>
      <w:r>
        <w:rPr>
          <w:rFonts w:ascii="Arial Narrow" w:hAnsi="Arial Narrow" w:cs="Arial Narrow"/>
          <w:color w:val="000000"/>
          <w:sz w:val="20"/>
          <w:szCs w:val="20"/>
        </w:rPr>
        <w:t>……….</w:t>
      </w:r>
    </w:p>
    <w:p w14:paraId="1110B46A" w14:textId="77777777" w:rsidR="00315AB0" w:rsidRPr="006E2636" w:rsidRDefault="00315AB0" w:rsidP="00216615">
      <w:pPr>
        <w:jc w:val="both"/>
        <w:rPr>
          <w:rFonts w:ascii="Arial Narrow" w:hAnsi="Arial Narrow" w:cs="Arial Narrow"/>
          <w:color w:val="000000"/>
          <w:sz w:val="20"/>
          <w:szCs w:val="20"/>
        </w:rPr>
      </w:pPr>
      <w:r w:rsidRPr="006E2636">
        <w:rPr>
          <w:rFonts w:ascii="Arial Narrow" w:hAnsi="Arial Narrow" w:cs="Arial Narrow"/>
          <w:color w:val="000000"/>
          <w:sz w:val="20"/>
          <w:szCs w:val="20"/>
        </w:rPr>
        <w:t>/пълно описание на спортния обект – адрес  и други/</w:t>
      </w:r>
    </w:p>
    <w:p w14:paraId="48E5F364" w14:textId="77777777" w:rsidR="00315AB0" w:rsidRPr="006E2636" w:rsidRDefault="00315AB0" w:rsidP="00216615">
      <w:pPr>
        <w:jc w:val="both"/>
        <w:rPr>
          <w:rFonts w:ascii="Arial Narrow" w:hAnsi="Arial Narrow" w:cs="Arial Narrow"/>
          <w:b/>
          <w:bCs/>
          <w:color w:val="000000"/>
          <w:sz w:val="20"/>
          <w:szCs w:val="20"/>
        </w:rPr>
      </w:pPr>
      <w:r w:rsidRPr="006E2636">
        <w:rPr>
          <w:rFonts w:ascii="Arial Narrow" w:hAnsi="Arial Narrow" w:cs="Arial Narrow"/>
          <w:b/>
          <w:bCs/>
          <w:color w:val="000000"/>
          <w:sz w:val="20"/>
          <w:szCs w:val="20"/>
        </w:rPr>
        <w:t>ПРИЛАГАМ СЛЕДНИТЕ ДОКУМЕНТИ :</w:t>
      </w:r>
    </w:p>
    <w:p w14:paraId="38B7159A" w14:textId="77777777" w:rsidR="00315AB0" w:rsidRPr="00DB2A6E" w:rsidRDefault="00315AB0" w:rsidP="00216615">
      <w:pPr>
        <w:jc w:val="both"/>
        <w:rPr>
          <w:rFonts w:ascii="Arial Narrow" w:hAnsi="Arial Narrow" w:cs="Arial Narrow"/>
          <w:color w:val="000000"/>
          <w:sz w:val="20"/>
          <w:szCs w:val="20"/>
        </w:rPr>
      </w:pPr>
      <w:r w:rsidRPr="006E2636">
        <w:rPr>
          <w:rFonts w:ascii="Arial Narrow" w:hAnsi="Arial Narrow" w:cs="Arial Narrow"/>
          <w:b/>
          <w:bCs/>
          <w:color w:val="000000"/>
          <w:sz w:val="20"/>
          <w:szCs w:val="20"/>
        </w:rPr>
        <w:t>1.</w:t>
      </w:r>
      <w:r>
        <w:rPr>
          <w:rFonts w:ascii="Arial Narrow" w:hAnsi="Arial Narrow" w:cs="Arial Narrow"/>
          <w:b/>
          <w:bCs/>
          <w:color w:val="000000"/>
          <w:sz w:val="20"/>
          <w:szCs w:val="20"/>
        </w:rPr>
        <w:t xml:space="preserve"> </w:t>
      </w:r>
      <w:r>
        <w:rPr>
          <w:rFonts w:ascii="Arial Narrow" w:hAnsi="Arial Narrow" w:cs="Arial Narrow"/>
          <w:color w:val="000000"/>
          <w:sz w:val="20"/>
          <w:szCs w:val="20"/>
        </w:rPr>
        <w:t>Удостоверение за липса на задължения по данъчно – осигурителната система на лицето по чл. 87, ал. 6 от ДОПК;</w:t>
      </w:r>
    </w:p>
    <w:p w14:paraId="62C4795A" w14:textId="77777777" w:rsidR="00315AB0" w:rsidRPr="006E2636" w:rsidRDefault="00315AB0" w:rsidP="00216615">
      <w:pPr>
        <w:jc w:val="both"/>
        <w:rPr>
          <w:rFonts w:ascii="Arial Narrow" w:hAnsi="Arial Narrow" w:cs="Arial Narrow"/>
          <w:b/>
          <w:bCs/>
          <w:color w:val="000000"/>
          <w:sz w:val="20"/>
          <w:szCs w:val="20"/>
        </w:rPr>
      </w:pPr>
      <w:r w:rsidRPr="006E2636">
        <w:rPr>
          <w:rFonts w:ascii="Arial Narrow" w:hAnsi="Arial Narrow" w:cs="Arial Narrow"/>
          <w:b/>
          <w:bCs/>
          <w:color w:val="000000"/>
          <w:sz w:val="20"/>
          <w:szCs w:val="20"/>
        </w:rPr>
        <w:t>2.</w:t>
      </w:r>
      <w:r>
        <w:rPr>
          <w:rFonts w:ascii="Arial Narrow" w:hAnsi="Arial Narrow" w:cs="Arial Narrow"/>
          <w:b/>
          <w:bCs/>
          <w:color w:val="000000"/>
          <w:sz w:val="20"/>
          <w:szCs w:val="20"/>
        </w:rPr>
        <w:t xml:space="preserve"> </w:t>
      </w:r>
      <w:r w:rsidRPr="00DB2A6E">
        <w:rPr>
          <w:rFonts w:ascii="Arial Narrow" w:hAnsi="Arial Narrow" w:cs="Arial Narrow"/>
          <w:color w:val="000000"/>
          <w:sz w:val="20"/>
          <w:szCs w:val="20"/>
        </w:rPr>
        <w:t>Справка Приложение №3 от Наредбата;</w:t>
      </w:r>
    </w:p>
    <w:p w14:paraId="26706BAE" w14:textId="77777777" w:rsidR="00315AB0" w:rsidRPr="00D17CC6" w:rsidRDefault="00315AB0" w:rsidP="00D17CC6">
      <w:pPr>
        <w:jc w:val="both"/>
        <w:rPr>
          <w:rFonts w:ascii="Arial Narrow" w:hAnsi="Arial Narrow" w:cs="Arial Narrow"/>
          <w:b/>
          <w:bCs/>
          <w:color w:val="000000"/>
          <w:sz w:val="20"/>
          <w:szCs w:val="20"/>
        </w:rPr>
      </w:pPr>
      <w:r w:rsidRPr="006E2636">
        <w:rPr>
          <w:rFonts w:ascii="Arial Narrow" w:hAnsi="Arial Narrow" w:cs="Arial Narrow"/>
          <w:b/>
          <w:bCs/>
          <w:color w:val="000000"/>
          <w:sz w:val="20"/>
          <w:szCs w:val="20"/>
        </w:rPr>
        <w:t>3.</w:t>
      </w:r>
      <w:r>
        <w:rPr>
          <w:rFonts w:ascii="Arial Narrow" w:hAnsi="Arial Narrow" w:cs="Arial Narrow"/>
          <w:b/>
          <w:bCs/>
          <w:color w:val="000000"/>
          <w:sz w:val="20"/>
          <w:szCs w:val="20"/>
        </w:rPr>
        <w:t xml:space="preserve"> </w:t>
      </w:r>
      <w:r w:rsidRPr="00D17CC6">
        <w:rPr>
          <w:rFonts w:ascii="Arial Narrow" w:hAnsi="Arial Narrow" w:cs="Arial Narrow"/>
          <w:color w:val="000000"/>
          <w:sz w:val="20"/>
          <w:szCs w:val="20"/>
        </w:rPr>
        <w:t>Справка – информация за броя на учениците от спортния клуб или организация и треньор на щат;</w:t>
      </w:r>
    </w:p>
    <w:p w14:paraId="41DFC0F6" w14:textId="77777777" w:rsidR="00315AB0" w:rsidRPr="00D17CC6" w:rsidRDefault="00315AB0" w:rsidP="00216615">
      <w:pPr>
        <w:jc w:val="both"/>
        <w:rPr>
          <w:rFonts w:ascii="Arial Narrow" w:hAnsi="Arial Narrow" w:cs="Arial Narrow"/>
          <w:color w:val="000000"/>
          <w:sz w:val="20"/>
          <w:szCs w:val="20"/>
        </w:rPr>
      </w:pPr>
      <w:r>
        <w:rPr>
          <w:rFonts w:ascii="Arial Narrow" w:hAnsi="Arial Narrow" w:cs="Arial Narrow"/>
          <w:b/>
          <w:bCs/>
          <w:color w:val="000000"/>
          <w:sz w:val="20"/>
          <w:szCs w:val="20"/>
        </w:rPr>
        <w:t>4.</w:t>
      </w:r>
      <w:r w:rsidRPr="00D17CC6">
        <w:rPr>
          <w:rFonts w:ascii="Arial Narrow" w:hAnsi="Arial Narrow" w:cs="Arial Narrow"/>
          <w:color w:val="000000"/>
          <w:sz w:val="20"/>
          <w:szCs w:val="20"/>
        </w:rPr>
        <w:t>Справка – информация  от съответната федерация, в която членува спортния клуб с поименен списък на картотекираните състезатели, възрастови групи, национални състезатели и подготвителни групи.</w:t>
      </w:r>
    </w:p>
    <w:p w14:paraId="3FFA7389" w14:textId="77777777" w:rsidR="00315AB0" w:rsidRPr="006E2636" w:rsidRDefault="00315AB0" w:rsidP="00216615">
      <w:pPr>
        <w:jc w:val="both"/>
        <w:rPr>
          <w:rFonts w:ascii="Arial Narrow" w:hAnsi="Arial Narrow" w:cs="Arial Narrow"/>
          <w:b/>
          <w:bCs/>
          <w:color w:val="000000"/>
          <w:sz w:val="20"/>
          <w:szCs w:val="20"/>
        </w:rPr>
      </w:pPr>
      <w:r w:rsidRPr="006E2636">
        <w:rPr>
          <w:rFonts w:ascii="Arial Narrow" w:hAnsi="Arial Narrow" w:cs="Arial Narrow"/>
          <w:b/>
          <w:bCs/>
          <w:color w:val="000000"/>
          <w:sz w:val="20"/>
          <w:szCs w:val="20"/>
        </w:rPr>
        <w:t>5.</w:t>
      </w:r>
      <w:r>
        <w:rPr>
          <w:rFonts w:ascii="Arial Narrow" w:hAnsi="Arial Narrow" w:cs="Arial Narrow"/>
          <w:b/>
          <w:bCs/>
          <w:color w:val="000000"/>
          <w:sz w:val="20"/>
          <w:szCs w:val="20"/>
        </w:rPr>
        <w:t xml:space="preserve"> </w:t>
      </w:r>
      <w:r w:rsidRPr="00D17CC6">
        <w:rPr>
          <w:rFonts w:ascii="Arial Narrow" w:hAnsi="Arial Narrow" w:cs="Arial Narrow"/>
          <w:color w:val="000000"/>
          <w:sz w:val="20"/>
          <w:szCs w:val="20"/>
        </w:rPr>
        <w:t>Пълномощно, ако е приложимо;</w:t>
      </w:r>
    </w:p>
    <w:p w14:paraId="062F2444" w14:textId="77777777" w:rsidR="00315AB0" w:rsidRPr="00D17CC6" w:rsidRDefault="00315AB0" w:rsidP="00216615">
      <w:pPr>
        <w:jc w:val="both"/>
        <w:rPr>
          <w:rFonts w:ascii="Arial Narrow" w:hAnsi="Arial Narrow" w:cs="Arial Narrow"/>
          <w:color w:val="000000"/>
          <w:sz w:val="20"/>
          <w:szCs w:val="20"/>
        </w:rPr>
      </w:pPr>
      <w:r w:rsidRPr="006E2636">
        <w:rPr>
          <w:rFonts w:ascii="Arial Narrow" w:hAnsi="Arial Narrow" w:cs="Arial Narrow"/>
          <w:b/>
          <w:bCs/>
          <w:color w:val="000000"/>
          <w:sz w:val="20"/>
          <w:szCs w:val="20"/>
        </w:rPr>
        <w:t>6.</w:t>
      </w:r>
      <w:r>
        <w:rPr>
          <w:rFonts w:ascii="Arial Narrow" w:hAnsi="Arial Narrow" w:cs="Arial Narrow"/>
          <w:b/>
          <w:bCs/>
          <w:color w:val="000000"/>
          <w:sz w:val="20"/>
          <w:szCs w:val="20"/>
        </w:rPr>
        <w:t xml:space="preserve"> </w:t>
      </w:r>
      <w:r>
        <w:rPr>
          <w:rFonts w:ascii="Arial Narrow" w:hAnsi="Arial Narrow" w:cs="Arial Narrow"/>
          <w:color w:val="000000"/>
          <w:sz w:val="20"/>
          <w:szCs w:val="20"/>
        </w:rPr>
        <w:t>Декларация за съгласие за събиране, използване и обработване на лични данни – Приложение №5;</w:t>
      </w:r>
    </w:p>
    <w:p w14:paraId="598F01D8" w14:textId="77777777" w:rsidR="00315AB0" w:rsidRPr="00D17CC6" w:rsidRDefault="00315AB0" w:rsidP="00216615">
      <w:pPr>
        <w:jc w:val="both"/>
        <w:rPr>
          <w:rFonts w:ascii="Arial Narrow" w:hAnsi="Arial Narrow" w:cs="Arial Narrow"/>
          <w:color w:val="000000"/>
          <w:sz w:val="20"/>
          <w:szCs w:val="20"/>
        </w:rPr>
      </w:pPr>
      <w:r w:rsidRPr="006E2636">
        <w:rPr>
          <w:rFonts w:ascii="Arial Narrow" w:hAnsi="Arial Narrow" w:cs="Arial Narrow"/>
          <w:b/>
          <w:bCs/>
          <w:color w:val="000000"/>
          <w:sz w:val="20"/>
          <w:szCs w:val="20"/>
        </w:rPr>
        <w:t>7.</w:t>
      </w:r>
      <w:r>
        <w:rPr>
          <w:rFonts w:ascii="Arial Narrow" w:hAnsi="Arial Narrow" w:cs="Arial Narrow"/>
          <w:color w:val="000000"/>
          <w:sz w:val="20"/>
          <w:szCs w:val="20"/>
        </w:rPr>
        <w:t xml:space="preserve"> Допълнителна информация при необходимост.</w:t>
      </w:r>
    </w:p>
    <w:p w14:paraId="5E469DB3" w14:textId="77777777" w:rsidR="00315AB0" w:rsidRPr="006E2636" w:rsidRDefault="00315AB0" w:rsidP="00216615">
      <w:pPr>
        <w:jc w:val="both"/>
        <w:rPr>
          <w:rFonts w:ascii="Arial Narrow" w:hAnsi="Arial Narrow" w:cs="Arial Narrow"/>
          <w:color w:val="000000"/>
          <w:sz w:val="20"/>
          <w:szCs w:val="20"/>
        </w:rPr>
      </w:pPr>
      <w:r w:rsidRPr="006E2636">
        <w:rPr>
          <w:rFonts w:ascii="Arial Narrow" w:hAnsi="Arial Narrow" w:cs="Arial Narrow"/>
          <w:color w:val="000000"/>
          <w:sz w:val="20"/>
          <w:szCs w:val="20"/>
        </w:rPr>
        <w:t>Запознат/а съм, че настоящето заявление се подава в едно с документи по чл. 18, ал. 2 от наредбата.</w:t>
      </w:r>
    </w:p>
    <w:p w14:paraId="561CBAE3" w14:textId="77777777" w:rsidR="00315AB0" w:rsidRPr="006E2636" w:rsidRDefault="00315AB0" w:rsidP="00216615">
      <w:pPr>
        <w:jc w:val="both"/>
        <w:rPr>
          <w:rFonts w:ascii="Arial Narrow" w:hAnsi="Arial Narrow" w:cs="Arial Narrow"/>
          <w:color w:val="000000"/>
          <w:sz w:val="20"/>
          <w:szCs w:val="20"/>
        </w:rPr>
      </w:pPr>
    </w:p>
    <w:p w14:paraId="273A6EA8" w14:textId="77777777" w:rsidR="00315AB0" w:rsidRPr="006E2636" w:rsidRDefault="00315AB0" w:rsidP="00216615">
      <w:pPr>
        <w:jc w:val="both"/>
        <w:rPr>
          <w:rFonts w:ascii="Arial Narrow" w:hAnsi="Arial Narrow" w:cs="Arial Narrow"/>
          <w:color w:val="000000"/>
          <w:sz w:val="20"/>
          <w:szCs w:val="20"/>
        </w:rPr>
      </w:pPr>
      <w:r w:rsidRPr="006E2636">
        <w:rPr>
          <w:rFonts w:ascii="Arial Narrow" w:hAnsi="Arial Narrow" w:cs="Arial Narrow"/>
          <w:color w:val="000000"/>
          <w:sz w:val="20"/>
          <w:szCs w:val="20"/>
        </w:rPr>
        <w:t>Подпис: …………………………………………….</w:t>
      </w:r>
    </w:p>
    <w:p w14:paraId="07B3F4DB" w14:textId="77777777" w:rsidR="00315AB0" w:rsidRPr="006E2636" w:rsidRDefault="00315AB0" w:rsidP="00216615">
      <w:pPr>
        <w:jc w:val="both"/>
        <w:rPr>
          <w:rFonts w:ascii="Arial Narrow" w:hAnsi="Arial Narrow" w:cs="Arial Narrow"/>
          <w:color w:val="000000"/>
          <w:sz w:val="20"/>
          <w:szCs w:val="20"/>
        </w:rPr>
      </w:pPr>
      <w:r w:rsidRPr="006E2636">
        <w:rPr>
          <w:rFonts w:ascii="Arial Narrow" w:hAnsi="Arial Narrow" w:cs="Arial Narrow"/>
          <w:color w:val="000000"/>
          <w:sz w:val="20"/>
          <w:szCs w:val="20"/>
        </w:rPr>
        <w:t xml:space="preserve">Дата: </w:t>
      </w:r>
    </w:p>
    <w:p w14:paraId="1DC53686" w14:textId="77777777" w:rsidR="00315AB0" w:rsidRDefault="00315AB0" w:rsidP="006D52F9">
      <w:pPr>
        <w:jc w:val="center"/>
        <w:rPr>
          <w:rFonts w:ascii="Arial Narrow" w:hAnsi="Arial Narrow" w:cs="Arial Narrow"/>
          <w:color w:val="000000"/>
          <w:sz w:val="20"/>
          <w:szCs w:val="20"/>
        </w:rPr>
      </w:pPr>
      <w:r w:rsidRPr="006E2636">
        <w:rPr>
          <w:rFonts w:ascii="Arial Narrow" w:hAnsi="Arial Narrow" w:cs="Arial Narrow"/>
          <w:color w:val="000000"/>
          <w:sz w:val="20"/>
          <w:szCs w:val="20"/>
        </w:rPr>
        <w:t xml:space="preserve">                                                           /печат/</w:t>
      </w:r>
    </w:p>
    <w:p w14:paraId="115EC521" w14:textId="77777777" w:rsidR="00254D8E" w:rsidRDefault="00254D8E" w:rsidP="00703226">
      <w:pPr>
        <w:jc w:val="both"/>
        <w:rPr>
          <w:b/>
          <w:bCs/>
          <w:color w:val="000000"/>
          <w:sz w:val="27"/>
          <w:szCs w:val="27"/>
        </w:rPr>
      </w:pPr>
    </w:p>
    <w:p w14:paraId="258E9D04" w14:textId="77777777" w:rsidR="00254D8E" w:rsidRDefault="00254D8E" w:rsidP="00703226">
      <w:pPr>
        <w:jc w:val="both"/>
        <w:rPr>
          <w:b/>
          <w:bCs/>
          <w:color w:val="000000"/>
          <w:sz w:val="27"/>
          <w:szCs w:val="27"/>
        </w:rPr>
      </w:pPr>
    </w:p>
    <w:p w14:paraId="31C978AA" w14:textId="7BBD3B08" w:rsidR="00315AB0" w:rsidRDefault="00315AB0" w:rsidP="00703226">
      <w:pPr>
        <w:jc w:val="both"/>
        <w:rPr>
          <w:b/>
          <w:bCs/>
          <w:color w:val="000000"/>
          <w:sz w:val="27"/>
          <w:szCs w:val="27"/>
        </w:rPr>
      </w:pPr>
      <w:r w:rsidRPr="008E13B9">
        <w:rPr>
          <w:b/>
          <w:bCs/>
          <w:color w:val="000000"/>
          <w:sz w:val="27"/>
          <w:szCs w:val="27"/>
        </w:rPr>
        <w:lastRenderedPageBreak/>
        <w:t>§</w:t>
      </w:r>
      <w:r>
        <w:rPr>
          <w:color w:val="000000"/>
          <w:sz w:val="27"/>
          <w:szCs w:val="27"/>
        </w:rPr>
        <w:t xml:space="preserve"> </w:t>
      </w:r>
      <w:r>
        <w:rPr>
          <w:b/>
          <w:bCs/>
          <w:color w:val="000000"/>
          <w:sz w:val="27"/>
          <w:szCs w:val="27"/>
        </w:rPr>
        <w:t>7</w:t>
      </w:r>
      <w:r w:rsidRPr="008E13B9">
        <w:rPr>
          <w:b/>
          <w:bCs/>
          <w:color w:val="000000"/>
          <w:sz w:val="27"/>
          <w:szCs w:val="27"/>
        </w:rPr>
        <w:t>. Приложение №</w:t>
      </w:r>
      <w:r>
        <w:rPr>
          <w:b/>
          <w:bCs/>
          <w:color w:val="000000"/>
          <w:sz w:val="27"/>
          <w:szCs w:val="27"/>
        </w:rPr>
        <w:t>3</w:t>
      </w:r>
      <w:r w:rsidRPr="008E13B9">
        <w:rPr>
          <w:b/>
          <w:bCs/>
          <w:color w:val="000000"/>
          <w:sz w:val="27"/>
          <w:szCs w:val="27"/>
        </w:rPr>
        <w:t xml:space="preserve"> към </w:t>
      </w:r>
      <w:r w:rsidRPr="00006D1B">
        <w:rPr>
          <w:b/>
          <w:bCs/>
          <w:color w:val="000000"/>
          <w:sz w:val="27"/>
          <w:szCs w:val="27"/>
        </w:rPr>
        <w:t>чл. 15, ал. 2, т.2</w:t>
      </w:r>
    </w:p>
    <w:p w14:paraId="1926DE43" w14:textId="77777777" w:rsidR="00315AB0" w:rsidRDefault="00315AB0" w:rsidP="00703226">
      <w:pPr>
        <w:jc w:val="both"/>
        <w:rPr>
          <w:b/>
          <w:bCs/>
          <w:color w:val="000000"/>
          <w:sz w:val="27"/>
          <w:szCs w:val="27"/>
        </w:rPr>
      </w:pPr>
    </w:p>
    <w:p w14:paraId="03297547" w14:textId="77777777" w:rsidR="00315AB0" w:rsidRDefault="00315AB0" w:rsidP="00CE1ED3">
      <w:pPr>
        <w:jc w:val="center"/>
        <w:rPr>
          <w:b/>
          <w:bCs/>
          <w:color w:val="000000"/>
          <w:sz w:val="27"/>
          <w:szCs w:val="27"/>
        </w:rPr>
      </w:pPr>
      <w:r>
        <w:rPr>
          <w:b/>
          <w:bCs/>
          <w:color w:val="000000"/>
          <w:sz w:val="27"/>
          <w:szCs w:val="27"/>
        </w:rPr>
        <w:t>СПРАВКА</w:t>
      </w:r>
    </w:p>
    <w:p w14:paraId="6884DC76" w14:textId="77777777" w:rsidR="00315AB0" w:rsidRDefault="00315AB0" w:rsidP="00CE1ED3">
      <w:pPr>
        <w:jc w:val="both"/>
        <w:rPr>
          <w:color w:val="000000"/>
          <w:sz w:val="27"/>
          <w:szCs w:val="27"/>
        </w:rPr>
      </w:pPr>
      <w:r>
        <w:rPr>
          <w:color w:val="000000"/>
          <w:sz w:val="27"/>
          <w:szCs w:val="27"/>
        </w:rPr>
        <w:t>От ……………………………………………………………………………. с ЕИК …………………………………</w:t>
      </w:r>
    </w:p>
    <w:p w14:paraId="4C0A997F" w14:textId="77777777" w:rsidR="00315AB0" w:rsidRDefault="00315AB0" w:rsidP="00AA2122">
      <w:pPr>
        <w:jc w:val="center"/>
        <w:rPr>
          <w:color w:val="000000"/>
          <w:sz w:val="24"/>
          <w:szCs w:val="24"/>
        </w:rPr>
      </w:pPr>
      <w:r w:rsidRPr="00AA2122">
        <w:rPr>
          <w:color w:val="000000"/>
          <w:sz w:val="24"/>
          <w:szCs w:val="24"/>
        </w:rPr>
        <w:t>/наименование на спортен клуб/</w:t>
      </w:r>
    </w:p>
    <w:p w14:paraId="4DAF8CEE" w14:textId="77777777" w:rsidR="00315AB0" w:rsidRDefault="00315AB0" w:rsidP="00AA2122">
      <w:pPr>
        <w:jc w:val="both"/>
        <w:rPr>
          <w:color w:val="000000"/>
          <w:sz w:val="24"/>
          <w:szCs w:val="24"/>
        </w:rPr>
      </w:pPr>
      <w:r>
        <w:rPr>
          <w:color w:val="000000"/>
          <w:sz w:val="24"/>
          <w:szCs w:val="24"/>
        </w:rPr>
        <w:t>адрес на управление:…………………………………………………………………………………………………………….</w:t>
      </w:r>
    </w:p>
    <w:p w14:paraId="62BE6099" w14:textId="77777777" w:rsidR="00315AB0" w:rsidRDefault="00315AB0" w:rsidP="00AA2122">
      <w:pPr>
        <w:jc w:val="both"/>
        <w:rPr>
          <w:color w:val="000000"/>
          <w:sz w:val="24"/>
          <w:szCs w:val="24"/>
        </w:rPr>
      </w:pPr>
      <w:r>
        <w:rPr>
          <w:color w:val="000000"/>
          <w:sz w:val="24"/>
          <w:szCs w:val="24"/>
        </w:rPr>
        <w:t>представляван от …………………………………………………………………………………………………………………..</w:t>
      </w:r>
    </w:p>
    <w:p w14:paraId="3C8CBB21" w14:textId="77777777" w:rsidR="00315AB0" w:rsidRDefault="00315AB0" w:rsidP="00AA2122">
      <w:pPr>
        <w:jc w:val="both"/>
        <w:rPr>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5"/>
        <w:gridCol w:w="1134"/>
        <w:gridCol w:w="3821"/>
      </w:tblGrid>
      <w:tr w:rsidR="00315AB0" w:rsidRPr="001E67C5" w14:paraId="3942B3EB" w14:textId="77777777">
        <w:tc>
          <w:tcPr>
            <w:tcW w:w="4106" w:type="dxa"/>
          </w:tcPr>
          <w:p w14:paraId="7DF3A9E4" w14:textId="77777777" w:rsidR="00315AB0" w:rsidRPr="001E67C5" w:rsidRDefault="00315AB0" w:rsidP="001E67C5">
            <w:pPr>
              <w:spacing w:after="0" w:line="240" w:lineRule="auto"/>
              <w:jc w:val="center"/>
              <w:rPr>
                <w:b/>
                <w:bCs/>
                <w:color w:val="000000"/>
                <w:sz w:val="24"/>
                <w:szCs w:val="24"/>
              </w:rPr>
            </w:pPr>
            <w:r w:rsidRPr="001E67C5">
              <w:rPr>
                <w:b/>
                <w:bCs/>
                <w:color w:val="000000"/>
                <w:sz w:val="24"/>
                <w:szCs w:val="24"/>
              </w:rPr>
              <w:t>показатели</w:t>
            </w:r>
          </w:p>
        </w:tc>
        <w:tc>
          <w:tcPr>
            <w:tcW w:w="1134" w:type="dxa"/>
          </w:tcPr>
          <w:p w14:paraId="07C985EB" w14:textId="77777777" w:rsidR="00315AB0" w:rsidRPr="001E67C5" w:rsidRDefault="00315AB0" w:rsidP="001E67C5">
            <w:pPr>
              <w:spacing w:after="0" w:line="240" w:lineRule="auto"/>
              <w:jc w:val="center"/>
              <w:rPr>
                <w:b/>
                <w:bCs/>
                <w:color w:val="000000"/>
                <w:sz w:val="24"/>
                <w:szCs w:val="24"/>
              </w:rPr>
            </w:pPr>
            <w:r w:rsidRPr="001E67C5">
              <w:rPr>
                <w:b/>
                <w:bCs/>
                <w:color w:val="000000"/>
                <w:sz w:val="24"/>
                <w:szCs w:val="24"/>
              </w:rPr>
              <w:t>Брой</w:t>
            </w:r>
          </w:p>
        </w:tc>
        <w:tc>
          <w:tcPr>
            <w:tcW w:w="3822" w:type="dxa"/>
          </w:tcPr>
          <w:p w14:paraId="59234609" w14:textId="77777777" w:rsidR="00315AB0" w:rsidRPr="001E67C5" w:rsidRDefault="00315AB0" w:rsidP="001E67C5">
            <w:pPr>
              <w:spacing w:after="0" w:line="240" w:lineRule="auto"/>
              <w:jc w:val="center"/>
              <w:rPr>
                <w:b/>
                <w:bCs/>
                <w:color w:val="000000"/>
                <w:sz w:val="24"/>
                <w:szCs w:val="24"/>
              </w:rPr>
            </w:pPr>
            <w:r w:rsidRPr="001E67C5">
              <w:rPr>
                <w:b/>
                <w:bCs/>
                <w:color w:val="000000"/>
                <w:sz w:val="24"/>
                <w:szCs w:val="24"/>
              </w:rPr>
              <w:t>Пояснения</w:t>
            </w:r>
          </w:p>
        </w:tc>
      </w:tr>
      <w:tr w:rsidR="00315AB0" w:rsidRPr="001E67C5" w14:paraId="7FBF442C" w14:textId="77777777">
        <w:tc>
          <w:tcPr>
            <w:tcW w:w="4106" w:type="dxa"/>
          </w:tcPr>
          <w:p w14:paraId="4EFD0062" w14:textId="77777777" w:rsidR="00315AB0" w:rsidRPr="001E67C5" w:rsidRDefault="00315AB0" w:rsidP="001E67C5">
            <w:pPr>
              <w:spacing w:after="0" w:line="240" w:lineRule="auto"/>
              <w:rPr>
                <w:color w:val="000000"/>
                <w:sz w:val="24"/>
                <w:szCs w:val="24"/>
              </w:rPr>
            </w:pPr>
            <w:r w:rsidRPr="001E67C5">
              <w:rPr>
                <w:sz w:val="24"/>
                <w:szCs w:val="24"/>
              </w:rPr>
              <w:t>Картотекирани състезатели, общо</w:t>
            </w:r>
          </w:p>
        </w:tc>
        <w:tc>
          <w:tcPr>
            <w:tcW w:w="1134" w:type="dxa"/>
          </w:tcPr>
          <w:p w14:paraId="5B048A6A" w14:textId="77777777" w:rsidR="00315AB0" w:rsidRPr="001E67C5" w:rsidRDefault="00315AB0" w:rsidP="001E67C5">
            <w:pPr>
              <w:spacing w:after="0" w:line="240" w:lineRule="auto"/>
              <w:jc w:val="both"/>
              <w:rPr>
                <w:color w:val="000000"/>
                <w:sz w:val="24"/>
                <w:szCs w:val="24"/>
              </w:rPr>
            </w:pPr>
          </w:p>
        </w:tc>
        <w:tc>
          <w:tcPr>
            <w:tcW w:w="3822" w:type="dxa"/>
          </w:tcPr>
          <w:p w14:paraId="583EE40A" w14:textId="77777777" w:rsidR="00315AB0" w:rsidRPr="001E67C5" w:rsidRDefault="00315AB0" w:rsidP="001E67C5">
            <w:pPr>
              <w:spacing w:after="0" w:line="240" w:lineRule="auto"/>
              <w:jc w:val="both"/>
              <w:rPr>
                <w:color w:val="000000"/>
                <w:sz w:val="24"/>
                <w:szCs w:val="24"/>
              </w:rPr>
            </w:pPr>
            <w:r w:rsidRPr="001E67C5">
              <w:rPr>
                <w:sz w:val="24"/>
                <w:szCs w:val="24"/>
              </w:rPr>
              <w:t>Без подготвителни групи</w:t>
            </w:r>
          </w:p>
        </w:tc>
      </w:tr>
      <w:tr w:rsidR="00315AB0" w:rsidRPr="001E67C5" w14:paraId="5C516AE1" w14:textId="77777777">
        <w:tc>
          <w:tcPr>
            <w:tcW w:w="4106" w:type="dxa"/>
            <w:vMerge w:val="restart"/>
          </w:tcPr>
          <w:p w14:paraId="67A74571" w14:textId="77777777" w:rsidR="00315AB0" w:rsidRPr="001E67C5" w:rsidRDefault="00315AB0" w:rsidP="001E67C5">
            <w:pPr>
              <w:spacing w:after="0" w:line="240" w:lineRule="auto"/>
              <w:jc w:val="both"/>
              <w:rPr>
                <w:sz w:val="24"/>
                <w:szCs w:val="24"/>
              </w:rPr>
            </w:pPr>
          </w:p>
          <w:p w14:paraId="171FEAD4" w14:textId="77777777" w:rsidR="00315AB0" w:rsidRPr="001E67C5" w:rsidRDefault="00315AB0" w:rsidP="001E67C5">
            <w:pPr>
              <w:spacing w:after="0" w:line="240" w:lineRule="auto"/>
              <w:jc w:val="both"/>
              <w:rPr>
                <w:color w:val="000000"/>
                <w:sz w:val="24"/>
                <w:szCs w:val="24"/>
              </w:rPr>
            </w:pPr>
            <w:r w:rsidRPr="001E67C5">
              <w:rPr>
                <w:sz w:val="24"/>
                <w:szCs w:val="24"/>
              </w:rPr>
              <w:t>Картотекирани състезатели по възрастови групи</w:t>
            </w:r>
          </w:p>
        </w:tc>
        <w:tc>
          <w:tcPr>
            <w:tcW w:w="1134" w:type="dxa"/>
          </w:tcPr>
          <w:p w14:paraId="3E807446" w14:textId="77777777" w:rsidR="00315AB0" w:rsidRPr="001E67C5" w:rsidRDefault="00315AB0" w:rsidP="001E67C5">
            <w:pPr>
              <w:spacing w:after="0" w:line="240" w:lineRule="auto"/>
              <w:jc w:val="both"/>
              <w:rPr>
                <w:color w:val="000000"/>
                <w:sz w:val="24"/>
                <w:szCs w:val="24"/>
              </w:rPr>
            </w:pPr>
          </w:p>
        </w:tc>
        <w:tc>
          <w:tcPr>
            <w:tcW w:w="3822" w:type="dxa"/>
          </w:tcPr>
          <w:p w14:paraId="60F9702D" w14:textId="77777777" w:rsidR="00315AB0" w:rsidRPr="001E67C5" w:rsidRDefault="00315AB0" w:rsidP="001E67C5">
            <w:pPr>
              <w:spacing w:after="0" w:line="240" w:lineRule="auto"/>
              <w:jc w:val="both"/>
              <w:rPr>
                <w:sz w:val="24"/>
                <w:szCs w:val="24"/>
              </w:rPr>
            </w:pPr>
            <w:r w:rsidRPr="001E67C5">
              <w:rPr>
                <w:sz w:val="24"/>
                <w:szCs w:val="24"/>
              </w:rPr>
              <w:t>Деца, момичета и момчета</w:t>
            </w:r>
          </w:p>
        </w:tc>
      </w:tr>
      <w:tr w:rsidR="00315AB0" w:rsidRPr="001E67C5" w14:paraId="4DA111BB" w14:textId="77777777">
        <w:tc>
          <w:tcPr>
            <w:tcW w:w="4106" w:type="dxa"/>
            <w:vMerge/>
          </w:tcPr>
          <w:p w14:paraId="3A7E0F3B" w14:textId="77777777" w:rsidR="00315AB0" w:rsidRPr="001E67C5" w:rsidRDefault="00315AB0" w:rsidP="001E67C5">
            <w:pPr>
              <w:spacing w:after="0" w:line="240" w:lineRule="auto"/>
              <w:jc w:val="both"/>
              <w:rPr>
                <w:color w:val="000000"/>
                <w:sz w:val="24"/>
                <w:szCs w:val="24"/>
              </w:rPr>
            </w:pPr>
          </w:p>
        </w:tc>
        <w:tc>
          <w:tcPr>
            <w:tcW w:w="1134" w:type="dxa"/>
          </w:tcPr>
          <w:p w14:paraId="111B2DF1" w14:textId="77777777" w:rsidR="00315AB0" w:rsidRPr="001E67C5" w:rsidRDefault="00315AB0" w:rsidP="001E67C5">
            <w:pPr>
              <w:spacing w:after="0" w:line="240" w:lineRule="auto"/>
              <w:jc w:val="both"/>
              <w:rPr>
                <w:color w:val="000000"/>
                <w:sz w:val="24"/>
                <w:szCs w:val="24"/>
              </w:rPr>
            </w:pPr>
          </w:p>
        </w:tc>
        <w:tc>
          <w:tcPr>
            <w:tcW w:w="3822" w:type="dxa"/>
          </w:tcPr>
          <w:p w14:paraId="5ABE326B" w14:textId="77777777" w:rsidR="00315AB0" w:rsidRPr="001E67C5" w:rsidRDefault="00315AB0" w:rsidP="001E67C5">
            <w:pPr>
              <w:spacing w:after="0" w:line="240" w:lineRule="auto"/>
              <w:jc w:val="both"/>
              <w:rPr>
                <w:sz w:val="24"/>
                <w:szCs w:val="24"/>
              </w:rPr>
            </w:pPr>
            <w:r w:rsidRPr="001E67C5">
              <w:rPr>
                <w:sz w:val="24"/>
                <w:szCs w:val="24"/>
              </w:rPr>
              <w:t>Юноши и девойки младша възраст</w:t>
            </w:r>
          </w:p>
        </w:tc>
      </w:tr>
      <w:tr w:rsidR="00315AB0" w:rsidRPr="001E67C5" w14:paraId="0AC54703" w14:textId="77777777">
        <w:tc>
          <w:tcPr>
            <w:tcW w:w="4106" w:type="dxa"/>
            <w:vMerge/>
          </w:tcPr>
          <w:p w14:paraId="37320B20" w14:textId="77777777" w:rsidR="00315AB0" w:rsidRPr="001E67C5" w:rsidRDefault="00315AB0" w:rsidP="001E67C5">
            <w:pPr>
              <w:spacing w:after="0" w:line="240" w:lineRule="auto"/>
              <w:jc w:val="both"/>
              <w:rPr>
                <w:color w:val="000000"/>
                <w:sz w:val="24"/>
                <w:szCs w:val="24"/>
              </w:rPr>
            </w:pPr>
          </w:p>
        </w:tc>
        <w:tc>
          <w:tcPr>
            <w:tcW w:w="1134" w:type="dxa"/>
          </w:tcPr>
          <w:p w14:paraId="15E19C73" w14:textId="77777777" w:rsidR="00315AB0" w:rsidRPr="001E67C5" w:rsidRDefault="00315AB0" w:rsidP="001E67C5">
            <w:pPr>
              <w:spacing w:after="0" w:line="240" w:lineRule="auto"/>
              <w:jc w:val="both"/>
              <w:rPr>
                <w:color w:val="000000"/>
                <w:sz w:val="24"/>
                <w:szCs w:val="24"/>
              </w:rPr>
            </w:pPr>
          </w:p>
        </w:tc>
        <w:tc>
          <w:tcPr>
            <w:tcW w:w="3822" w:type="dxa"/>
          </w:tcPr>
          <w:p w14:paraId="0B3BA8BE" w14:textId="77777777" w:rsidR="00315AB0" w:rsidRPr="001E67C5" w:rsidRDefault="00315AB0" w:rsidP="001E67C5">
            <w:pPr>
              <w:spacing w:after="0" w:line="240" w:lineRule="auto"/>
              <w:jc w:val="both"/>
              <w:rPr>
                <w:sz w:val="24"/>
                <w:szCs w:val="24"/>
              </w:rPr>
            </w:pPr>
            <w:r w:rsidRPr="001E67C5">
              <w:rPr>
                <w:sz w:val="24"/>
                <w:szCs w:val="24"/>
              </w:rPr>
              <w:t>Юноши и девойки старша възраст</w:t>
            </w:r>
          </w:p>
        </w:tc>
      </w:tr>
      <w:tr w:rsidR="00315AB0" w:rsidRPr="001E67C5" w14:paraId="78A37769" w14:textId="77777777">
        <w:tc>
          <w:tcPr>
            <w:tcW w:w="4106" w:type="dxa"/>
            <w:vMerge/>
          </w:tcPr>
          <w:p w14:paraId="4D41E43A" w14:textId="77777777" w:rsidR="00315AB0" w:rsidRPr="001E67C5" w:rsidRDefault="00315AB0" w:rsidP="001E67C5">
            <w:pPr>
              <w:spacing w:after="0" w:line="240" w:lineRule="auto"/>
              <w:jc w:val="both"/>
              <w:rPr>
                <w:color w:val="000000"/>
                <w:sz w:val="24"/>
                <w:szCs w:val="24"/>
              </w:rPr>
            </w:pPr>
          </w:p>
        </w:tc>
        <w:tc>
          <w:tcPr>
            <w:tcW w:w="1134" w:type="dxa"/>
          </w:tcPr>
          <w:p w14:paraId="73DD705D" w14:textId="77777777" w:rsidR="00315AB0" w:rsidRPr="001E67C5" w:rsidRDefault="00315AB0" w:rsidP="001E67C5">
            <w:pPr>
              <w:spacing w:after="0" w:line="240" w:lineRule="auto"/>
              <w:jc w:val="both"/>
              <w:rPr>
                <w:color w:val="000000"/>
                <w:sz w:val="24"/>
                <w:szCs w:val="24"/>
              </w:rPr>
            </w:pPr>
          </w:p>
        </w:tc>
        <w:tc>
          <w:tcPr>
            <w:tcW w:w="3822" w:type="dxa"/>
          </w:tcPr>
          <w:p w14:paraId="112CA430" w14:textId="77777777" w:rsidR="00315AB0" w:rsidRPr="001E67C5" w:rsidRDefault="00315AB0" w:rsidP="001E67C5">
            <w:pPr>
              <w:spacing w:after="0" w:line="240" w:lineRule="auto"/>
              <w:jc w:val="both"/>
              <w:rPr>
                <w:sz w:val="24"/>
                <w:szCs w:val="24"/>
              </w:rPr>
            </w:pPr>
            <w:r w:rsidRPr="001E67C5">
              <w:rPr>
                <w:sz w:val="24"/>
                <w:szCs w:val="24"/>
              </w:rPr>
              <w:t>Младежи, девойки, мъже и жени</w:t>
            </w:r>
          </w:p>
        </w:tc>
      </w:tr>
      <w:tr w:rsidR="00315AB0" w:rsidRPr="001E67C5" w14:paraId="3DAC2C24" w14:textId="77777777">
        <w:tc>
          <w:tcPr>
            <w:tcW w:w="4106" w:type="dxa"/>
          </w:tcPr>
          <w:p w14:paraId="3228FD44" w14:textId="77777777" w:rsidR="00315AB0" w:rsidRPr="001E67C5" w:rsidRDefault="00315AB0" w:rsidP="001E67C5">
            <w:pPr>
              <w:spacing w:after="0" w:line="240" w:lineRule="auto"/>
              <w:jc w:val="both"/>
              <w:rPr>
                <w:color w:val="000000"/>
                <w:sz w:val="24"/>
                <w:szCs w:val="24"/>
              </w:rPr>
            </w:pPr>
            <w:r w:rsidRPr="001E67C5">
              <w:rPr>
                <w:sz w:val="24"/>
                <w:szCs w:val="24"/>
              </w:rPr>
              <w:t>Подготвителни групи</w:t>
            </w:r>
          </w:p>
        </w:tc>
        <w:tc>
          <w:tcPr>
            <w:tcW w:w="1134" w:type="dxa"/>
          </w:tcPr>
          <w:p w14:paraId="6988F8EF" w14:textId="77777777" w:rsidR="00315AB0" w:rsidRPr="001E67C5" w:rsidRDefault="00315AB0" w:rsidP="001E67C5">
            <w:pPr>
              <w:spacing w:after="0" w:line="240" w:lineRule="auto"/>
              <w:jc w:val="both"/>
              <w:rPr>
                <w:color w:val="000000"/>
                <w:sz w:val="24"/>
                <w:szCs w:val="24"/>
              </w:rPr>
            </w:pPr>
          </w:p>
        </w:tc>
        <w:tc>
          <w:tcPr>
            <w:tcW w:w="3822" w:type="dxa"/>
          </w:tcPr>
          <w:p w14:paraId="46C2E3DB" w14:textId="77777777" w:rsidR="00315AB0" w:rsidRPr="001E67C5" w:rsidRDefault="00315AB0" w:rsidP="001E67C5">
            <w:pPr>
              <w:spacing w:after="0" w:line="240" w:lineRule="auto"/>
              <w:rPr>
                <w:color w:val="000000"/>
                <w:sz w:val="24"/>
                <w:szCs w:val="24"/>
              </w:rPr>
            </w:pPr>
            <w:r w:rsidRPr="001E67C5">
              <w:rPr>
                <w:sz w:val="24"/>
                <w:szCs w:val="24"/>
              </w:rPr>
              <w:t>За една група минимум 10 състезатели</w:t>
            </w:r>
          </w:p>
        </w:tc>
      </w:tr>
      <w:tr w:rsidR="00315AB0" w:rsidRPr="001E67C5" w14:paraId="2920CC18" w14:textId="77777777">
        <w:tc>
          <w:tcPr>
            <w:tcW w:w="4106" w:type="dxa"/>
            <w:vMerge w:val="restart"/>
          </w:tcPr>
          <w:p w14:paraId="112623EB" w14:textId="77777777" w:rsidR="00315AB0" w:rsidRPr="001E67C5" w:rsidRDefault="00315AB0" w:rsidP="001E67C5">
            <w:pPr>
              <w:spacing w:after="0" w:line="240" w:lineRule="auto"/>
              <w:jc w:val="both"/>
              <w:rPr>
                <w:color w:val="000000"/>
                <w:sz w:val="24"/>
                <w:szCs w:val="24"/>
              </w:rPr>
            </w:pPr>
            <w:r w:rsidRPr="001E67C5">
              <w:rPr>
                <w:sz w:val="24"/>
                <w:szCs w:val="24"/>
              </w:rPr>
              <w:t>Национални състезатели</w:t>
            </w:r>
          </w:p>
        </w:tc>
        <w:tc>
          <w:tcPr>
            <w:tcW w:w="1134" w:type="dxa"/>
          </w:tcPr>
          <w:p w14:paraId="7F3CA2BE" w14:textId="77777777" w:rsidR="00315AB0" w:rsidRPr="001E67C5" w:rsidRDefault="00315AB0" w:rsidP="001E67C5">
            <w:pPr>
              <w:spacing w:after="0" w:line="240" w:lineRule="auto"/>
              <w:jc w:val="both"/>
              <w:rPr>
                <w:color w:val="000000"/>
                <w:sz w:val="24"/>
                <w:szCs w:val="24"/>
              </w:rPr>
            </w:pPr>
          </w:p>
        </w:tc>
        <w:tc>
          <w:tcPr>
            <w:tcW w:w="3822" w:type="dxa"/>
          </w:tcPr>
          <w:p w14:paraId="543C51F3" w14:textId="77777777" w:rsidR="00315AB0" w:rsidRPr="001E67C5" w:rsidRDefault="00315AB0" w:rsidP="001E67C5">
            <w:pPr>
              <w:spacing w:after="0" w:line="240" w:lineRule="auto"/>
              <w:jc w:val="both"/>
              <w:rPr>
                <w:sz w:val="24"/>
                <w:szCs w:val="24"/>
              </w:rPr>
            </w:pPr>
            <w:r w:rsidRPr="001E67C5">
              <w:rPr>
                <w:sz w:val="24"/>
                <w:szCs w:val="24"/>
              </w:rPr>
              <w:t>Юноши и девойки младша възраст</w:t>
            </w:r>
          </w:p>
        </w:tc>
      </w:tr>
      <w:tr w:rsidR="00315AB0" w:rsidRPr="001E67C5" w14:paraId="3036D708" w14:textId="77777777">
        <w:tc>
          <w:tcPr>
            <w:tcW w:w="4106" w:type="dxa"/>
            <w:vMerge/>
          </w:tcPr>
          <w:p w14:paraId="6A426F03" w14:textId="77777777" w:rsidR="00315AB0" w:rsidRPr="001E67C5" w:rsidRDefault="00315AB0" w:rsidP="001E67C5">
            <w:pPr>
              <w:spacing w:after="0" w:line="240" w:lineRule="auto"/>
              <w:jc w:val="both"/>
              <w:rPr>
                <w:color w:val="000000"/>
                <w:sz w:val="24"/>
                <w:szCs w:val="24"/>
              </w:rPr>
            </w:pPr>
          </w:p>
        </w:tc>
        <w:tc>
          <w:tcPr>
            <w:tcW w:w="1134" w:type="dxa"/>
          </w:tcPr>
          <w:p w14:paraId="11A9AC12" w14:textId="77777777" w:rsidR="00315AB0" w:rsidRPr="001E67C5" w:rsidRDefault="00315AB0" w:rsidP="001E67C5">
            <w:pPr>
              <w:spacing w:after="0" w:line="240" w:lineRule="auto"/>
              <w:jc w:val="both"/>
              <w:rPr>
                <w:color w:val="000000"/>
                <w:sz w:val="24"/>
                <w:szCs w:val="24"/>
              </w:rPr>
            </w:pPr>
          </w:p>
        </w:tc>
        <w:tc>
          <w:tcPr>
            <w:tcW w:w="3822" w:type="dxa"/>
          </w:tcPr>
          <w:p w14:paraId="353AEA2F" w14:textId="77777777" w:rsidR="00315AB0" w:rsidRPr="001E67C5" w:rsidRDefault="00315AB0" w:rsidP="001E67C5">
            <w:pPr>
              <w:spacing w:after="0" w:line="240" w:lineRule="auto"/>
              <w:jc w:val="both"/>
              <w:rPr>
                <w:sz w:val="24"/>
                <w:szCs w:val="24"/>
              </w:rPr>
            </w:pPr>
            <w:r w:rsidRPr="001E67C5">
              <w:rPr>
                <w:sz w:val="24"/>
                <w:szCs w:val="24"/>
              </w:rPr>
              <w:t>Юноши и девойки старша възраст</w:t>
            </w:r>
          </w:p>
        </w:tc>
      </w:tr>
      <w:tr w:rsidR="00315AB0" w:rsidRPr="001E67C5" w14:paraId="591C9F82" w14:textId="77777777">
        <w:tc>
          <w:tcPr>
            <w:tcW w:w="4106" w:type="dxa"/>
            <w:vMerge/>
          </w:tcPr>
          <w:p w14:paraId="42E40C19" w14:textId="77777777" w:rsidR="00315AB0" w:rsidRPr="001E67C5" w:rsidRDefault="00315AB0" w:rsidP="001E67C5">
            <w:pPr>
              <w:spacing w:after="0" w:line="240" w:lineRule="auto"/>
              <w:jc w:val="both"/>
              <w:rPr>
                <w:color w:val="000000"/>
                <w:sz w:val="24"/>
                <w:szCs w:val="24"/>
              </w:rPr>
            </w:pPr>
          </w:p>
        </w:tc>
        <w:tc>
          <w:tcPr>
            <w:tcW w:w="1134" w:type="dxa"/>
          </w:tcPr>
          <w:p w14:paraId="41B0EBC8" w14:textId="77777777" w:rsidR="00315AB0" w:rsidRPr="001E67C5" w:rsidRDefault="00315AB0" w:rsidP="001E67C5">
            <w:pPr>
              <w:spacing w:after="0" w:line="240" w:lineRule="auto"/>
              <w:jc w:val="both"/>
              <w:rPr>
                <w:color w:val="000000"/>
                <w:sz w:val="24"/>
                <w:szCs w:val="24"/>
              </w:rPr>
            </w:pPr>
          </w:p>
        </w:tc>
        <w:tc>
          <w:tcPr>
            <w:tcW w:w="3822" w:type="dxa"/>
          </w:tcPr>
          <w:p w14:paraId="3B52232F" w14:textId="77777777" w:rsidR="00315AB0" w:rsidRPr="001E67C5" w:rsidRDefault="00315AB0" w:rsidP="001E67C5">
            <w:pPr>
              <w:spacing w:after="0" w:line="240" w:lineRule="auto"/>
              <w:jc w:val="both"/>
              <w:rPr>
                <w:sz w:val="24"/>
                <w:szCs w:val="24"/>
              </w:rPr>
            </w:pPr>
            <w:r w:rsidRPr="001E67C5">
              <w:rPr>
                <w:sz w:val="24"/>
                <w:szCs w:val="24"/>
              </w:rPr>
              <w:t>Младежи, девойки, мъже и жени</w:t>
            </w:r>
          </w:p>
        </w:tc>
      </w:tr>
      <w:tr w:rsidR="00315AB0" w:rsidRPr="001E67C5" w14:paraId="03D32074" w14:textId="77777777">
        <w:tc>
          <w:tcPr>
            <w:tcW w:w="4106" w:type="dxa"/>
          </w:tcPr>
          <w:p w14:paraId="3A202B79" w14:textId="77777777" w:rsidR="00315AB0" w:rsidRPr="001E67C5" w:rsidRDefault="00315AB0" w:rsidP="001E67C5">
            <w:pPr>
              <w:spacing w:after="0" w:line="240" w:lineRule="auto"/>
              <w:jc w:val="both"/>
              <w:rPr>
                <w:color w:val="000000"/>
                <w:sz w:val="24"/>
                <w:szCs w:val="24"/>
              </w:rPr>
            </w:pPr>
            <w:r w:rsidRPr="001E67C5">
              <w:rPr>
                <w:sz w:val="24"/>
                <w:szCs w:val="24"/>
              </w:rPr>
              <w:t>Треньори</w:t>
            </w:r>
          </w:p>
        </w:tc>
        <w:tc>
          <w:tcPr>
            <w:tcW w:w="1134" w:type="dxa"/>
          </w:tcPr>
          <w:p w14:paraId="7F309459" w14:textId="77777777" w:rsidR="00315AB0" w:rsidRPr="001E67C5" w:rsidRDefault="00315AB0" w:rsidP="001E67C5">
            <w:pPr>
              <w:spacing w:after="0" w:line="240" w:lineRule="auto"/>
              <w:jc w:val="both"/>
              <w:rPr>
                <w:color w:val="000000"/>
                <w:sz w:val="24"/>
                <w:szCs w:val="24"/>
              </w:rPr>
            </w:pPr>
          </w:p>
        </w:tc>
        <w:tc>
          <w:tcPr>
            <w:tcW w:w="3822" w:type="dxa"/>
          </w:tcPr>
          <w:p w14:paraId="05B820E8" w14:textId="77777777" w:rsidR="00315AB0" w:rsidRPr="001E67C5" w:rsidRDefault="00315AB0" w:rsidP="001E67C5">
            <w:pPr>
              <w:spacing w:after="0" w:line="240" w:lineRule="auto"/>
              <w:jc w:val="both"/>
              <w:rPr>
                <w:color w:val="000000"/>
                <w:sz w:val="24"/>
                <w:szCs w:val="24"/>
              </w:rPr>
            </w:pPr>
            <w:r w:rsidRPr="001E67C5">
              <w:rPr>
                <w:sz w:val="24"/>
                <w:szCs w:val="24"/>
              </w:rPr>
              <w:t>В трудово правни отношения</w:t>
            </w:r>
          </w:p>
        </w:tc>
      </w:tr>
      <w:tr w:rsidR="00315AB0" w:rsidRPr="001E67C5" w14:paraId="385B58E3" w14:textId="77777777">
        <w:tc>
          <w:tcPr>
            <w:tcW w:w="4106" w:type="dxa"/>
          </w:tcPr>
          <w:p w14:paraId="5590B025" w14:textId="77777777" w:rsidR="00315AB0" w:rsidRPr="001E67C5" w:rsidRDefault="00315AB0" w:rsidP="001E67C5">
            <w:pPr>
              <w:spacing w:after="0" w:line="240" w:lineRule="auto"/>
              <w:jc w:val="both"/>
              <w:rPr>
                <w:color w:val="000000"/>
                <w:sz w:val="24"/>
                <w:szCs w:val="24"/>
              </w:rPr>
            </w:pPr>
            <w:r w:rsidRPr="001E67C5">
              <w:rPr>
                <w:sz w:val="24"/>
                <w:szCs w:val="24"/>
              </w:rPr>
              <w:t>Треньори</w:t>
            </w:r>
          </w:p>
        </w:tc>
        <w:tc>
          <w:tcPr>
            <w:tcW w:w="1134" w:type="dxa"/>
          </w:tcPr>
          <w:p w14:paraId="2AC26983" w14:textId="77777777" w:rsidR="00315AB0" w:rsidRPr="001E67C5" w:rsidRDefault="00315AB0" w:rsidP="001E67C5">
            <w:pPr>
              <w:spacing w:after="0" w:line="240" w:lineRule="auto"/>
              <w:jc w:val="both"/>
              <w:rPr>
                <w:color w:val="000000"/>
                <w:sz w:val="24"/>
                <w:szCs w:val="24"/>
              </w:rPr>
            </w:pPr>
          </w:p>
        </w:tc>
        <w:tc>
          <w:tcPr>
            <w:tcW w:w="3822" w:type="dxa"/>
          </w:tcPr>
          <w:p w14:paraId="7F5699E8" w14:textId="77777777" w:rsidR="00315AB0" w:rsidRPr="001E67C5" w:rsidRDefault="00315AB0" w:rsidP="001E67C5">
            <w:pPr>
              <w:spacing w:after="0" w:line="240" w:lineRule="auto"/>
              <w:jc w:val="both"/>
              <w:rPr>
                <w:color w:val="000000"/>
                <w:sz w:val="24"/>
                <w:szCs w:val="24"/>
              </w:rPr>
            </w:pPr>
            <w:r w:rsidRPr="001E67C5">
              <w:rPr>
                <w:sz w:val="24"/>
                <w:szCs w:val="24"/>
              </w:rPr>
              <w:t>На щат в училище</w:t>
            </w:r>
          </w:p>
        </w:tc>
      </w:tr>
      <w:tr w:rsidR="00315AB0" w:rsidRPr="001E67C5" w14:paraId="315B9CEC" w14:textId="77777777">
        <w:tc>
          <w:tcPr>
            <w:tcW w:w="4106" w:type="dxa"/>
            <w:vMerge w:val="restart"/>
          </w:tcPr>
          <w:p w14:paraId="236DBCD5" w14:textId="77777777" w:rsidR="00315AB0" w:rsidRPr="001E67C5" w:rsidRDefault="00315AB0" w:rsidP="001E67C5">
            <w:pPr>
              <w:spacing w:after="0" w:line="240" w:lineRule="auto"/>
              <w:jc w:val="both"/>
              <w:rPr>
                <w:sz w:val="24"/>
                <w:szCs w:val="24"/>
              </w:rPr>
            </w:pPr>
          </w:p>
          <w:p w14:paraId="43F1EBFB" w14:textId="77777777" w:rsidR="00315AB0" w:rsidRPr="001E67C5" w:rsidRDefault="00315AB0" w:rsidP="001E67C5">
            <w:pPr>
              <w:spacing w:after="0" w:line="240" w:lineRule="auto"/>
              <w:jc w:val="both"/>
              <w:rPr>
                <w:color w:val="000000"/>
                <w:sz w:val="24"/>
                <w:szCs w:val="24"/>
              </w:rPr>
            </w:pPr>
            <w:r w:rsidRPr="001E67C5">
              <w:rPr>
                <w:sz w:val="24"/>
                <w:szCs w:val="24"/>
              </w:rPr>
              <w:t>Състезатели взели участие в държавни първенства</w:t>
            </w:r>
          </w:p>
        </w:tc>
        <w:tc>
          <w:tcPr>
            <w:tcW w:w="1134" w:type="dxa"/>
          </w:tcPr>
          <w:p w14:paraId="32F6C34B" w14:textId="77777777" w:rsidR="00315AB0" w:rsidRPr="001E67C5" w:rsidRDefault="00315AB0" w:rsidP="001E67C5">
            <w:pPr>
              <w:spacing w:after="0" w:line="240" w:lineRule="auto"/>
              <w:jc w:val="both"/>
              <w:rPr>
                <w:color w:val="000000"/>
                <w:sz w:val="24"/>
                <w:szCs w:val="24"/>
              </w:rPr>
            </w:pPr>
          </w:p>
        </w:tc>
        <w:tc>
          <w:tcPr>
            <w:tcW w:w="3822" w:type="dxa"/>
          </w:tcPr>
          <w:p w14:paraId="3FAED62F" w14:textId="77777777" w:rsidR="00315AB0" w:rsidRPr="001E67C5" w:rsidRDefault="00315AB0" w:rsidP="001E67C5">
            <w:pPr>
              <w:spacing w:after="0" w:line="240" w:lineRule="auto"/>
              <w:jc w:val="both"/>
              <w:rPr>
                <w:sz w:val="24"/>
                <w:szCs w:val="24"/>
              </w:rPr>
            </w:pPr>
            <w:r w:rsidRPr="001E67C5">
              <w:rPr>
                <w:sz w:val="24"/>
                <w:szCs w:val="24"/>
              </w:rPr>
              <w:t>Деца, момичета и момчета</w:t>
            </w:r>
          </w:p>
        </w:tc>
      </w:tr>
      <w:tr w:rsidR="00315AB0" w:rsidRPr="001E67C5" w14:paraId="7AAD2837" w14:textId="77777777">
        <w:tc>
          <w:tcPr>
            <w:tcW w:w="4106" w:type="dxa"/>
            <w:vMerge/>
          </w:tcPr>
          <w:p w14:paraId="229FC707" w14:textId="77777777" w:rsidR="00315AB0" w:rsidRPr="001E67C5" w:rsidRDefault="00315AB0" w:rsidP="001E67C5">
            <w:pPr>
              <w:spacing w:after="0" w:line="240" w:lineRule="auto"/>
              <w:jc w:val="both"/>
              <w:rPr>
                <w:color w:val="000000"/>
                <w:sz w:val="24"/>
                <w:szCs w:val="24"/>
              </w:rPr>
            </w:pPr>
          </w:p>
        </w:tc>
        <w:tc>
          <w:tcPr>
            <w:tcW w:w="1134" w:type="dxa"/>
          </w:tcPr>
          <w:p w14:paraId="66A32158" w14:textId="77777777" w:rsidR="00315AB0" w:rsidRPr="001E67C5" w:rsidRDefault="00315AB0" w:rsidP="001E67C5">
            <w:pPr>
              <w:spacing w:after="0" w:line="240" w:lineRule="auto"/>
              <w:jc w:val="both"/>
              <w:rPr>
                <w:color w:val="000000"/>
                <w:sz w:val="24"/>
                <w:szCs w:val="24"/>
              </w:rPr>
            </w:pPr>
          </w:p>
        </w:tc>
        <w:tc>
          <w:tcPr>
            <w:tcW w:w="3822" w:type="dxa"/>
          </w:tcPr>
          <w:p w14:paraId="1B4329F4" w14:textId="77777777" w:rsidR="00315AB0" w:rsidRPr="001E67C5" w:rsidRDefault="00315AB0" w:rsidP="001E67C5">
            <w:pPr>
              <w:spacing w:after="0" w:line="240" w:lineRule="auto"/>
              <w:jc w:val="both"/>
              <w:rPr>
                <w:sz w:val="24"/>
                <w:szCs w:val="24"/>
              </w:rPr>
            </w:pPr>
            <w:r w:rsidRPr="001E67C5">
              <w:rPr>
                <w:sz w:val="24"/>
                <w:szCs w:val="24"/>
              </w:rPr>
              <w:t>Юноши и девойки младша възраст</w:t>
            </w:r>
          </w:p>
        </w:tc>
      </w:tr>
      <w:tr w:rsidR="00315AB0" w:rsidRPr="001E67C5" w14:paraId="0300AD8C" w14:textId="77777777">
        <w:tc>
          <w:tcPr>
            <w:tcW w:w="4106" w:type="dxa"/>
            <w:vMerge/>
          </w:tcPr>
          <w:p w14:paraId="5FECB71F" w14:textId="77777777" w:rsidR="00315AB0" w:rsidRPr="001E67C5" w:rsidRDefault="00315AB0" w:rsidP="001E67C5">
            <w:pPr>
              <w:spacing w:after="0" w:line="240" w:lineRule="auto"/>
              <w:jc w:val="both"/>
              <w:rPr>
                <w:color w:val="000000"/>
                <w:sz w:val="24"/>
                <w:szCs w:val="24"/>
              </w:rPr>
            </w:pPr>
          </w:p>
        </w:tc>
        <w:tc>
          <w:tcPr>
            <w:tcW w:w="1134" w:type="dxa"/>
          </w:tcPr>
          <w:p w14:paraId="173A04E5" w14:textId="77777777" w:rsidR="00315AB0" w:rsidRPr="001E67C5" w:rsidRDefault="00315AB0" w:rsidP="001E67C5">
            <w:pPr>
              <w:spacing w:after="0" w:line="240" w:lineRule="auto"/>
              <w:jc w:val="both"/>
              <w:rPr>
                <w:color w:val="000000"/>
                <w:sz w:val="24"/>
                <w:szCs w:val="24"/>
              </w:rPr>
            </w:pPr>
          </w:p>
        </w:tc>
        <w:tc>
          <w:tcPr>
            <w:tcW w:w="3822" w:type="dxa"/>
          </w:tcPr>
          <w:p w14:paraId="27DA767F" w14:textId="77777777" w:rsidR="00315AB0" w:rsidRPr="001E67C5" w:rsidRDefault="00315AB0" w:rsidP="001E67C5">
            <w:pPr>
              <w:spacing w:after="0" w:line="240" w:lineRule="auto"/>
              <w:jc w:val="both"/>
              <w:rPr>
                <w:sz w:val="24"/>
                <w:szCs w:val="24"/>
              </w:rPr>
            </w:pPr>
            <w:r w:rsidRPr="001E67C5">
              <w:rPr>
                <w:sz w:val="24"/>
                <w:szCs w:val="24"/>
              </w:rPr>
              <w:t>Юноши и девойки старша възраст</w:t>
            </w:r>
          </w:p>
        </w:tc>
      </w:tr>
      <w:tr w:rsidR="00315AB0" w:rsidRPr="001E67C5" w14:paraId="72522352" w14:textId="77777777">
        <w:tc>
          <w:tcPr>
            <w:tcW w:w="4106" w:type="dxa"/>
            <w:vMerge/>
          </w:tcPr>
          <w:p w14:paraId="4C0E8B4E" w14:textId="77777777" w:rsidR="00315AB0" w:rsidRPr="001E67C5" w:rsidRDefault="00315AB0" w:rsidP="001E67C5">
            <w:pPr>
              <w:spacing w:after="0" w:line="240" w:lineRule="auto"/>
              <w:jc w:val="both"/>
              <w:rPr>
                <w:color w:val="000000"/>
                <w:sz w:val="24"/>
                <w:szCs w:val="24"/>
              </w:rPr>
            </w:pPr>
          </w:p>
        </w:tc>
        <w:tc>
          <w:tcPr>
            <w:tcW w:w="1134" w:type="dxa"/>
          </w:tcPr>
          <w:p w14:paraId="6503190F" w14:textId="77777777" w:rsidR="00315AB0" w:rsidRPr="001E67C5" w:rsidRDefault="00315AB0" w:rsidP="001E67C5">
            <w:pPr>
              <w:spacing w:after="0" w:line="240" w:lineRule="auto"/>
              <w:jc w:val="both"/>
              <w:rPr>
                <w:color w:val="000000"/>
                <w:sz w:val="24"/>
                <w:szCs w:val="24"/>
              </w:rPr>
            </w:pPr>
          </w:p>
        </w:tc>
        <w:tc>
          <w:tcPr>
            <w:tcW w:w="3822" w:type="dxa"/>
          </w:tcPr>
          <w:p w14:paraId="42E5509B" w14:textId="77777777" w:rsidR="00315AB0" w:rsidRPr="001E67C5" w:rsidRDefault="00315AB0" w:rsidP="001E67C5">
            <w:pPr>
              <w:spacing w:after="0" w:line="240" w:lineRule="auto"/>
              <w:jc w:val="both"/>
              <w:rPr>
                <w:sz w:val="24"/>
                <w:szCs w:val="24"/>
              </w:rPr>
            </w:pPr>
            <w:r w:rsidRPr="001E67C5">
              <w:rPr>
                <w:sz w:val="24"/>
                <w:szCs w:val="24"/>
              </w:rPr>
              <w:t>Младежи, девойки, мъже и жени</w:t>
            </w:r>
          </w:p>
        </w:tc>
      </w:tr>
      <w:tr w:rsidR="00315AB0" w:rsidRPr="001E67C5" w14:paraId="24AEC46B" w14:textId="77777777">
        <w:tc>
          <w:tcPr>
            <w:tcW w:w="4106" w:type="dxa"/>
            <w:vMerge w:val="restart"/>
          </w:tcPr>
          <w:p w14:paraId="5421F8E6" w14:textId="77777777" w:rsidR="00315AB0" w:rsidRPr="001E67C5" w:rsidRDefault="00315AB0" w:rsidP="001E67C5">
            <w:pPr>
              <w:spacing w:after="0" w:line="240" w:lineRule="auto"/>
              <w:jc w:val="both"/>
              <w:rPr>
                <w:color w:val="000000"/>
                <w:sz w:val="24"/>
                <w:szCs w:val="24"/>
              </w:rPr>
            </w:pPr>
          </w:p>
          <w:p w14:paraId="36566FFD" w14:textId="77777777" w:rsidR="00315AB0" w:rsidRPr="001E67C5" w:rsidRDefault="00315AB0" w:rsidP="001E67C5">
            <w:pPr>
              <w:spacing w:after="0" w:line="240" w:lineRule="auto"/>
              <w:jc w:val="both"/>
              <w:rPr>
                <w:color w:val="000000"/>
                <w:sz w:val="24"/>
                <w:szCs w:val="24"/>
              </w:rPr>
            </w:pPr>
            <w:r w:rsidRPr="001E67C5">
              <w:rPr>
                <w:sz w:val="24"/>
                <w:szCs w:val="24"/>
              </w:rPr>
              <w:t>Точки от държавни първенства</w:t>
            </w:r>
          </w:p>
        </w:tc>
        <w:tc>
          <w:tcPr>
            <w:tcW w:w="1134" w:type="dxa"/>
          </w:tcPr>
          <w:p w14:paraId="2D130DFC" w14:textId="77777777" w:rsidR="00315AB0" w:rsidRPr="001E67C5" w:rsidRDefault="00315AB0" w:rsidP="001E67C5">
            <w:pPr>
              <w:spacing w:after="0" w:line="240" w:lineRule="auto"/>
              <w:jc w:val="both"/>
              <w:rPr>
                <w:color w:val="000000"/>
                <w:sz w:val="24"/>
                <w:szCs w:val="24"/>
              </w:rPr>
            </w:pPr>
          </w:p>
        </w:tc>
        <w:tc>
          <w:tcPr>
            <w:tcW w:w="3822" w:type="dxa"/>
          </w:tcPr>
          <w:p w14:paraId="4F0C448D" w14:textId="77777777" w:rsidR="00315AB0" w:rsidRPr="001E67C5" w:rsidRDefault="00315AB0" w:rsidP="001E67C5">
            <w:pPr>
              <w:spacing w:after="0" w:line="240" w:lineRule="auto"/>
              <w:jc w:val="both"/>
              <w:rPr>
                <w:sz w:val="24"/>
                <w:szCs w:val="24"/>
              </w:rPr>
            </w:pPr>
            <w:r w:rsidRPr="001E67C5">
              <w:rPr>
                <w:sz w:val="24"/>
                <w:szCs w:val="24"/>
              </w:rPr>
              <w:t>Деца, момичета и момчета</w:t>
            </w:r>
          </w:p>
        </w:tc>
      </w:tr>
      <w:tr w:rsidR="00315AB0" w:rsidRPr="001E67C5" w14:paraId="26706EED" w14:textId="77777777">
        <w:tc>
          <w:tcPr>
            <w:tcW w:w="4106" w:type="dxa"/>
            <w:vMerge/>
          </w:tcPr>
          <w:p w14:paraId="5FB205A0" w14:textId="77777777" w:rsidR="00315AB0" w:rsidRPr="001E67C5" w:rsidRDefault="00315AB0" w:rsidP="001E67C5">
            <w:pPr>
              <w:spacing w:after="0" w:line="240" w:lineRule="auto"/>
              <w:jc w:val="both"/>
              <w:rPr>
                <w:color w:val="000000"/>
                <w:sz w:val="24"/>
                <w:szCs w:val="24"/>
              </w:rPr>
            </w:pPr>
          </w:p>
        </w:tc>
        <w:tc>
          <w:tcPr>
            <w:tcW w:w="1134" w:type="dxa"/>
          </w:tcPr>
          <w:p w14:paraId="4B8EB346" w14:textId="77777777" w:rsidR="00315AB0" w:rsidRPr="001E67C5" w:rsidRDefault="00315AB0" w:rsidP="001E67C5">
            <w:pPr>
              <w:spacing w:after="0" w:line="240" w:lineRule="auto"/>
              <w:jc w:val="both"/>
              <w:rPr>
                <w:color w:val="000000"/>
                <w:sz w:val="24"/>
                <w:szCs w:val="24"/>
              </w:rPr>
            </w:pPr>
          </w:p>
        </w:tc>
        <w:tc>
          <w:tcPr>
            <w:tcW w:w="3822" w:type="dxa"/>
          </w:tcPr>
          <w:p w14:paraId="3C8070B4" w14:textId="77777777" w:rsidR="00315AB0" w:rsidRPr="001E67C5" w:rsidRDefault="00315AB0" w:rsidP="001E67C5">
            <w:pPr>
              <w:spacing w:after="0" w:line="240" w:lineRule="auto"/>
              <w:jc w:val="both"/>
              <w:rPr>
                <w:sz w:val="24"/>
                <w:szCs w:val="24"/>
              </w:rPr>
            </w:pPr>
            <w:r w:rsidRPr="001E67C5">
              <w:rPr>
                <w:sz w:val="24"/>
                <w:szCs w:val="24"/>
              </w:rPr>
              <w:t>Юноши и девойки младша възраст</w:t>
            </w:r>
          </w:p>
        </w:tc>
      </w:tr>
      <w:tr w:rsidR="00315AB0" w:rsidRPr="001E67C5" w14:paraId="4F9831DE" w14:textId="77777777">
        <w:tc>
          <w:tcPr>
            <w:tcW w:w="4106" w:type="dxa"/>
            <w:vMerge/>
          </w:tcPr>
          <w:p w14:paraId="425C4327" w14:textId="77777777" w:rsidR="00315AB0" w:rsidRPr="001E67C5" w:rsidRDefault="00315AB0" w:rsidP="001E67C5">
            <w:pPr>
              <w:spacing w:after="0" w:line="240" w:lineRule="auto"/>
              <w:jc w:val="both"/>
              <w:rPr>
                <w:color w:val="000000"/>
                <w:sz w:val="24"/>
                <w:szCs w:val="24"/>
              </w:rPr>
            </w:pPr>
          </w:p>
        </w:tc>
        <w:tc>
          <w:tcPr>
            <w:tcW w:w="1134" w:type="dxa"/>
          </w:tcPr>
          <w:p w14:paraId="68890CD4" w14:textId="77777777" w:rsidR="00315AB0" w:rsidRPr="001E67C5" w:rsidRDefault="00315AB0" w:rsidP="001E67C5">
            <w:pPr>
              <w:spacing w:after="0" w:line="240" w:lineRule="auto"/>
              <w:jc w:val="both"/>
              <w:rPr>
                <w:color w:val="000000"/>
                <w:sz w:val="24"/>
                <w:szCs w:val="24"/>
              </w:rPr>
            </w:pPr>
          </w:p>
        </w:tc>
        <w:tc>
          <w:tcPr>
            <w:tcW w:w="3822" w:type="dxa"/>
          </w:tcPr>
          <w:p w14:paraId="6CBDFCCD" w14:textId="77777777" w:rsidR="00315AB0" w:rsidRPr="001E67C5" w:rsidRDefault="00315AB0" w:rsidP="001E67C5">
            <w:pPr>
              <w:spacing w:after="0" w:line="240" w:lineRule="auto"/>
              <w:jc w:val="both"/>
              <w:rPr>
                <w:sz w:val="24"/>
                <w:szCs w:val="24"/>
              </w:rPr>
            </w:pPr>
            <w:r w:rsidRPr="001E67C5">
              <w:rPr>
                <w:sz w:val="24"/>
                <w:szCs w:val="24"/>
              </w:rPr>
              <w:t>Юноши и девойки старша възраст</w:t>
            </w:r>
          </w:p>
        </w:tc>
      </w:tr>
      <w:tr w:rsidR="00315AB0" w:rsidRPr="001E67C5" w14:paraId="03B2D152" w14:textId="77777777">
        <w:tc>
          <w:tcPr>
            <w:tcW w:w="4106" w:type="dxa"/>
            <w:vMerge/>
          </w:tcPr>
          <w:p w14:paraId="1CBDF2FC" w14:textId="77777777" w:rsidR="00315AB0" w:rsidRPr="001E67C5" w:rsidRDefault="00315AB0" w:rsidP="001E67C5">
            <w:pPr>
              <w:spacing w:after="0" w:line="240" w:lineRule="auto"/>
              <w:jc w:val="both"/>
              <w:rPr>
                <w:color w:val="000000"/>
                <w:sz w:val="24"/>
                <w:szCs w:val="24"/>
              </w:rPr>
            </w:pPr>
          </w:p>
        </w:tc>
        <w:tc>
          <w:tcPr>
            <w:tcW w:w="1134" w:type="dxa"/>
          </w:tcPr>
          <w:p w14:paraId="3E1F5F26" w14:textId="77777777" w:rsidR="00315AB0" w:rsidRPr="001E67C5" w:rsidRDefault="00315AB0" w:rsidP="001E67C5">
            <w:pPr>
              <w:spacing w:after="0" w:line="240" w:lineRule="auto"/>
              <w:jc w:val="both"/>
              <w:rPr>
                <w:color w:val="000000"/>
                <w:sz w:val="24"/>
                <w:szCs w:val="24"/>
              </w:rPr>
            </w:pPr>
          </w:p>
        </w:tc>
        <w:tc>
          <w:tcPr>
            <w:tcW w:w="3822" w:type="dxa"/>
          </w:tcPr>
          <w:p w14:paraId="54921815" w14:textId="77777777" w:rsidR="00315AB0" w:rsidRPr="001E67C5" w:rsidRDefault="00315AB0" w:rsidP="001E67C5">
            <w:pPr>
              <w:spacing w:after="0" w:line="240" w:lineRule="auto"/>
              <w:jc w:val="both"/>
              <w:rPr>
                <w:sz w:val="24"/>
                <w:szCs w:val="24"/>
              </w:rPr>
            </w:pPr>
            <w:r w:rsidRPr="001E67C5">
              <w:rPr>
                <w:sz w:val="24"/>
                <w:szCs w:val="24"/>
              </w:rPr>
              <w:t>Младежи, девойки, мъже и жени</w:t>
            </w:r>
          </w:p>
        </w:tc>
      </w:tr>
      <w:tr w:rsidR="00315AB0" w:rsidRPr="001E67C5" w14:paraId="66D55DB6" w14:textId="77777777">
        <w:tc>
          <w:tcPr>
            <w:tcW w:w="4106" w:type="dxa"/>
          </w:tcPr>
          <w:p w14:paraId="7E14FBA5" w14:textId="77777777" w:rsidR="00315AB0" w:rsidRPr="001E67C5" w:rsidRDefault="00315AB0" w:rsidP="001E67C5">
            <w:pPr>
              <w:spacing w:after="0" w:line="240" w:lineRule="auto"/>
              <w:jc w:val="both"/>
              <w:rPr>
                <w:color w:val="000000"/>
                <w:sz w:val="24"/>
                <w:szCs w:val="24"/>
              </w:rPr>
            </w:pPr>
            <w:r w:rsidRPr="001E67C5">
              <w:rPr>
                <w:color w:val="000000"/>
                <w:sz w:val="24"/>
                <w:szCs w:val="24"/>
              </w:rPr>
              <w:t>Групи по програма „Лятна ваканция“</w:t>
            </w:r>
          </w:p>
        </w:tc>
        <w:tc>
          <w:tcPr>
            <w:tcW w:w="1134" w:type="dxa"/>
          </w:tcPr>
          <w:p w14:paraId="0606E660" w14:textId="77777777" w:rsidR="00315AB0" w:rsidRPr="001E67C5" w:rsidRDefault="00315AB0" w:rsidP="001E67C5">
            <w:pPr>
              <w:spacing w:after="0" w:line="240" w:lineRule="auto"/>
              <w:jc w:val="both"/>
              <w:rPr>
                <w:color w:val="000000"/>
                <w:sz w:val="24"/>
                <w:szCs w:val="24"/>
              </w:rPr>
            </w:pPr>
          </w:p>
        </w:tc>
        <w:tc>
          <w:tcPr>
            <w:tcW w:w="3822" w:type="dxa"/>
          </w:tcPr>
          <w:p w14:paraId="51C0A70C" w14:textId="77777777" w:rsidR="00315AB0" w:rsidRPr="001E67C5" w:rsidRDefault="00315AB0" w:rsidP="001E67C5">
            <w:pPr>
              <w:spacing w:after="0" w:line="240" w:lineRule="auto"/>
              <w:rPr>
                <w:color w:val="000000"/>
                <w:sz w:val="24"/>
                <w:szCs w:val="24"/>
              </w:rPr>
            </w:pPr>
            <w:r w:rsidRPr="001E67C5">
              <w:rPr>
                <w:sz w:val="24"/>
                <w:szCs w:val="24"/>
              </w:rPr>
              <w:t>За една група минимум 10 състезатели</w:t>
            </w:r>
          </w:p>
        </w:tc>
      </w:tr>
    </w:tbl>
    <w:p w14:paraId="2278ED9B" w14:textId="77777777" w:rsidR="00315AB0" w:rsidRDefault="00315AB0" w:rsidP="00AA2122">
      <w:pPr>
        <w:jc w:val="both"/>
        <w:rPr>
          <w:color w:val="000000"/>
          <w:sz w:val="24"/>
          <w:szCs w:val="24"/>
        </w:rPr>
      </w:pPr>
    </w:p>
    <w:p w14:paraId="144008A9" w14:textId="77777777" w:rsidR="00315AB0" w:rsidRDefault="00315AB0" w:rsidP="00AA2122">
      <w:pPr>
        <w:jc w:val="both"/>
        <w:rPr>
          <w:color w:val="000000"/>
          <w:sz w:val="24"/>
          <w:szCs w:val="24"/>
        </w:rPr>
      </w:pPr>
    </w:p>
    <w:p w14:paraId="7798FB75" w14:textId="77777777" w:rsidR="00315AB0" w:rsidRDefault="00315AB0" w:rsidP="00AA2122">
      <w:pPr>
        <w:jc w:val="both"/>
        <w:rPr>
          <w:color w:val="000000"/>
          <w:sz w:val="24"/>
          <w:szCs w:val="24"/>
        </w:rPr>
      </w:pPr>
      <w:r>
        <w:rPr>
          <w:color w:val="000000"/>
          <w:sz w:val="24"/>
          <w:szCs w:val="24"/>
        </w:rPr>
        <w:t>Дата ………………………..                                                                         Подпис:…………………………………..</w:t>
      </w:r>
    </w:p>
    <w:p w14:paraId="42F39CF5" w14:textId="77777777" w:rsidR="00315AB0" w:rsidRDefault="00315AB0" w:rsidP="006D52F9">
      <w:pPr>
        <w:jc w:val="center"/>
        <w:rPr>
          <w:color w:val="000000"/>
          <w:sz w:val="24"/>
          <w:szCs w:val="24"/>
        </w:rPr>
      </w:pPr>
      <w:r>
        <w:rPr>
          <w:color w:val="000000"/>
          <w:sz w:val="24"/>
          <w:szCs w:val="24"/>
        </w:rPr>
        <w:t xml:space="preserve">                                                                                                                       /име, печат/</w:t>
      </w:r>
    </w:p>
    <w:p w14:paraId="54B3402A" w14:textId="77777777" w:rsidR="00254D8E" w:rsidRDefault="00254D8E" w:rsidP="0037176F">
      <w:pPr>
        <w:jc w:val="both"/>
        <w:rPr>
          <w:b/>
          <w:bCs/>
          <w:color w:val="000000"/>
          <w:sz w:val="27"/>
          <w:szCs w:val="27"/>
        </w:rPr>
      </w:pPr>
    </w:p>
    <w:p w14:paraId="5F18C668" w14:textId="77777777" w:rsidR="00254D8E" w:rsidRDefault="00254D8E" w:rsidP="0037176F">
      <w:pPr>
        <w:jc w:val="both"/>
        <w:rPr>
          <w:b/>
          <w:bCs/>
          <w:color w:val="000000"/>
          <w:sz w:val="27"/>
          <w:szCs w:val="27"/>
        </w:rPr>
      </w:pPr>
    </w:p>
    <w:p w14:paraId="16D93ABF" w14:textId="7BB16265" w:rsidR="00315AB0" w:rsidRDefault="00315AB0" w:rsidP="0037176F">
      <w:pPr>
        <w:jc w:val="both"/>
        <w:rPr>
          <w:b/>
          <w:bCs/>
          <w:color w:val="000000"/>
          <w:sz w:val="27"/>
          <w:szCs w:val="27"/>
        </w:rPr>
      </w:pPr>
      <w:r w:rsidRPr="008E13B9">
        <w:rPr>
          <w:b/>
          <w:bCs/>
          <w:color w:val="000000"/>
          <w:sz w:val="27"/>
          <w:szCs w:val="27"/>
        </w:rPr>
        <w:lastRenderedPageBreak/>
        <w:t>§</w:t>
      </w:r>
      <w:r>
        <w:rPr>
          <w:b/>
          <w:bCs/>
          <w:color w:val="000000"/>
          <w:sz w:val="27"/>
          <w:szCs w:val="27"/>
        </w:rPr>
        <w:t xml:space="preserve"> 8. </w:t>
      </w:r>
      <w:r w:rsidRPr="008E13B9">
        <w:rPr>
          <w:b/>
          <w:bCs/>
          <w:color w:val="000000"/>
          <w:sz w:val="27"/>
          <w:szCs w:val="27"/>
        </w:rPr>
        <w:t>Приложение №</w:t>
      </w:r>
      <w:r>
        <w:rPr>
          <w:b/>
          <w:bCs/>
          <w:color w:val="000000"/>
          <w:sz w:val="27"/>
          <w:szCs w:val="27"/>
        </w:rPr>
        <w:t>4</w:t>
      </w:r>
      <w:r w:rsidRPr="008E13B9">
        <w:rPr>
          <w:b/>
          <w:bCs/>
          <w:color w:val="000000"/>
          <w:sz w:val="27"/>
          <w:szCs w:val="27"/>
        </w:rPr>
        <w:t xml:space="preserve"> към чл. </w:t>
      </w:r>
      <w:r>
        <w:rPr>
          <w:b/>
          <w:bCs/>
          <w:color w:val="000000"/>
          <w:sz w:val="27"/>
          <w:szCs w:val="27"/>
        </w:rPr>
        <w:t>15</w:t>
      </w:r>
      <w:r w:rsidRPr="008E13B9">
        <w:rPr>
          <w:b/>
          <w:bCs/>
          <w:color w:val="000000"/>
          <w:sz w:val="27"/>
          <w:szCs w:val="27"/>
        </w:rPr>
        <w:t xml:space="preserve">, ал. </w:t>
      </w:r>
      <w:r>
        <w:rPr>
          <w:b/>
          <w:bCs/>
          <w:color w:val="000000"/>
          <w:sz w:val="27"/>
          <w:szCs w:val="27"/>
        </w:rPr>
        <w:t>2, т.5</w:t>
      </w:r>
    </w:p>
    <w:p w14:paraId="26AF7FC3" w14:textId="77777777" w:rsidR="00315AB0" w:rsidRDefault="00315AB0" w:rsidP="0037176F">
      <w:pPr>
        <w:jc w:val="both"/>
        <w:rPr>
          <w:b/>
          <w:bCs/>
          <w:color w:val="000000"/>
          <w:sz w:val="27"/>
          <w:szCs w:val="27"/>
        </w:rPr>
      </w:pPr>
    </w:p>
    <w:p w14:paraId="35C53588" w14:textId="77777777" w:rsidR="00315AB0" w:rsidRPr="0037176F" w:rsidRDefault="00315AB0" w:rsidP="0037176F">
      <w:pPr>
        <w:pStyle w:val="a5"/>
        <w:jc w:val="center"/>
        <w:rPr>
          <w:b/>
          <w:bCs/>
        </w:rPr>
      </w:pPr>
      <w:r w:rsidRPr="0037176F">
        <w:rPr>
          <w:b/>
          <w:bCs/>
        </w:rPr>
        <w:t>ДЕКЛАРАЦИЯ</w:t>
      </w:r>
    </w:p>
    <w:p w14:paraId="69A36624" w14:textId="77777777" w:rsidR="00315AB0" w:rsidRPr="0037176F" w:rsidRDefault="00315AB0" w:rsidP="0037176F">
      <w:pPr>
        <w:pStyle w:val="a5"/>
        <w:jc w:val="center"/>
        <w:rPr>
          <w:b/>
          <w:bCs/>
        </w:rPr>
      </w:pPr>
      <w:r w:rsidRPr="0037176F">
        <w:rPr>
          <w:b/>
          <w:bCs/>
        </w:rPr>
        <w:t>ЗА</w:t>
      </w:r>
    </w:p>
    <w:p w14:paraId="3C9254B6" w14:textId="77777777" w:rsidR="00315AB0" w:rsidRPr="0037176F" w:rsidRDefault="00315AB0" w:rsidP="0037176F">
      <w:pPr>
        <w:pStyle w:val="a5"/>
        <w:jc w:val="center"/>
        <w:rPr>
          <w:b/>
          <w:bCs/>
        </w:rPr>
      </w:pPr>
      <w:r w:rsidRPr="0037176F">
        <w:rPr>
          <w:b/>
          <w:bCs/>
        </w:rPr>
        <w:t>СЪГЛАСИЕ ЗА СЪБИРАНЕ, ИЗПОЛЗВАНЕ И</w:t>
      </w:r>
    </w:p>
    <w:p w14:paraId="54C89798" w14:textId="77777777" w:rsidR="00315AB0" w:rsidRDefault="00315AB0" w:rsidP="0037176F">
      <w:pPr>
        <w:pStyle w:val="a5"/>
        <w:jc w:val="center"/>
        <w:rPr>
          <w:b/>
          <w:bCs/>
        </w:rPr>
      </w:pPr>
      <w:r w:rsidRPr="0037176F">
        <w:rPr>
          <w:b/>
          <w:bCs/>
        </w:rPr>
        <w:t>ОБРАБОТВАНЕ НА ЛИЧНИ ДАННИ</w:t>
      </w:r>
    </w:p>
    <w:p w14:paraId="2E6C7504" w14:textId="77777777" w:rsidR="00315AB0" w:rsidRDefault="00315AB0" w:rsidP="00D23474"/>
    <w:p w14:paraId="11D1E948" w14:textId="77777777" w:rsidR="00315AB0" w:rsidRDefault="00315AB0" w:rsidP="00D23474"/>
    <w:p w14:paraId="3CEF25EE" w14:textId="77777777" w:rsidR="00315AB0" w:rsidRDefault="00315AB0" w:rsidP="00D23474">
      <w:pPr>
        <w:pStyle w:val="a5"/>
      </w:pPr>
      <w:r>
        <w:t>Долуподписаният/ата…………………………………………………………………………………………………………………………</w:t>
      </w:r>
    </w:p>
    <w:p w14:paraId="3D8EECD5" w14:textId="77777777" w:rsidR="00315AB0" w:rsidRDefault="00315AB0" w:rsidP="00D23474">
      <w:pPr>
        <w:jc w:val="center"/>
      </w:pPr>
      <w:r>
        <w:t>/три имена/</w:t>
      </w:r>
    </w:p>
    <w:p w14:paraId="2F208B42" w14:textId="77777777" w:rsidR="00315AB0" w:rsidRDefault="00315AB0" w:rsidP="00D23474">
      <w:r>
        <w:t>ЕГН……………………………………………………………</w:t>
      </w:r>
    </w:p>
    <w:p w14:paraId="0E8B41B0" w14:textId="77777777" w:rsidR="00315AB0" w:rsidRDefault="00315AB0" w:rsidP="00D23474"/>
    <w:p w14:paraId="0F63C732" w14:textId="77777777" w:rsidR="00315AB0" w:rsidRDefault="00315AB0" w:rsidP="00D23474">
      <w:pPr>
        <w:jc w:val="center"/>
        <w:rPr>
          <w:b/>
          <w:bCs/>
        </w:rPr>
      </w:pPr>
      <w:r>
        <w:rPr>
          <w:b/>
          <w:bCs/>
        </w:rPr>
        <w:t>ДЕКЛАРИРАМ, ЧЕ СЪМ:</w:t>
      </w:r>
    </w:p>
    <w:p w14:paraId="01DD7CDE" w14:textId="77777777" w:rsidR="00315AB0" w:rsidRDefault="00315AB0" w:rsidP="00FE63BA">
      <w:pPr>
        <w:pStyle w:val="a5"/>
        <w:jc w:val="both"/>
      </w:pPr>
      <w:r>
        <w:t>Съгласен/на Община Видин да съхранява и обработва личните ми данни, съгласно изискванията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w:t>
      </w:r>
    </w:p>
    <w:p w14:paraId="290C10DD" w14:textId="77777777" w:rsidR="00315AB0" w:rsidRDefault="00315AB0" w:rsidP="00D23474">
      <w:pPr>
        <w:pStyle w:val="a5"/>
      </w:pPr>
    </w:p>
    <w:p w14:paraId="4EEFBB50" w14:textId="77777777" w:rsidR="00315AB0" w:rsidRDefault="00315AB0" w:rsidP="00D23474">
      <w:pPr>
        <w:pStyle w:val="a5"/>
        <w:ind w:left="708"/>
        <w:rPr>
          <w:b/>
          <w:bCs/>
        </w:rPr>
      </w:pPr>
      <w:r>
        <w:rPr>
          <w:b/>
          <w:bCs/>
        </w:rPr>
        <w:t>Запознат/а съм с:</w:t>
      </w:r>
    </w:p>
    <w:p w14:paraId="5DF1D26A" w14:textId="77777777" w:rsidR="00315AB0" w:rsidRDefault="00315AB0" w:rsidP="00D23474">
      <w:pPr>
        <w:pStyle w:val="a5"/>
        <w:ind w:left="708"/>
        <w:rPr>
          <w:b/>
          <w:bCs/>
        </w:rPr>
      </w:pPr>
    </w:p>
    <w:p w14:paraId="21220AFF" w14:textId="77777777" w:rsidR="00315AB0" w:rsidRDefault="00315AB0" w:rsidP="00D23474">
      <w:pPr>
        <w:pStyle w:val="a5"/>
        <w:numPr>
          <w:ilvl w:val="0"/>
          <w:numId w:val="1"/>
        </w:numPr>
      </w:pPr>
      <w:r>
        <w:t>с целта и средствата на обработка на личните ми данни;</w:t>
      </w:r>
    </w:p>
    <w:p w14:paraId="320C8DFD" w14:textId="77777777" w:rsidR="00315AB0" w:rsidRDefault="00315AB0" w:rsidP="00D23474">
      <w:pPr>
        <w:pStyle w:val="a5"/>
        <w:ind w:left="708"/>
      </w:pPr>
    </w:p>
    <w:p w14:paraId="26AFE2FA" w14:textId="77777777" w:rsidR="00315AB0" w:rsidRDefault="00315AB0" w:rsidP="00D23474">
      <w:pPr>
        <w:pStyle w:val="a5"/>
        <w:numPr>
          <w:ilvl w:val="0"/>
          <w:numId w:val="1"/>
        </w:numPr>
      </w:pPr>
      <w:r>
        <w:t>с доброволния характер на предоставянето на данните;</w:t>
      </w:r>
    </w:p>
    <w:p w14:paraId="44A34FE9" w14:textId="77777777" w:rsidR="00315AB0" w:rsidRDefault="00315AB0" w:rsidP="00D23474">
      <w:pPr>
        <w:pStyle w:val="a5"/>
      </w:pPr>
    </w:p>
    <w:p w14:paraId="483D753C" w14:textId="77777777" w:rsidR="00315AB0" w:rsidRDefault="00315AB0" w:rsidP="00D23474">
      <w:pPr>
        <w:pStyle w:val="a5"/>
        <w:numPr>
          <w:ilvl w:val="0"/>
          <w:numId w:val="1"/>
        </w:numPr>
      </w:pPr>
      <w:r>
        <w:t>със срокът за съхранение на личните данни;</w:t>
      </w:r>
    </w:p>
    <w:p w14:paraId="78C76598" w14:textId="77777777" w:rsidR="00315AB0" w:rsidRDefault="00315AB0" w:rsidP="00D23474">
      <w:pPr>
        <w:pStyle w:val="a5"/>
        <w:ind w:left="1068"/>
      </w:pPr>
    </w:p>
    <w:p w14:paraId="14918084" w14:textId="77777777" w:rsidR="00315AB0" w:rsidRDefault="00315AB0" w:rsidP="00FE63BA">
      <w:pPr>
        <w:pStyle w:val="a5"/>
        <w:jc w:val="both"/>
      </w:pPr>
      <w:r>
        <w:t>Декларирам съгласие за съхранение и обработка на личните данни при спазване на разпоредбите на Регламент (ЕС) 2016/679 на Европейския парламент и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w:t>
      </w:r>
    </w:p>
    <w:p w14:paraId="2CFC0B04" w14:textId="77777777" w:rsidR="00315AB0" w:rsidRDefault="00315AB0" w:rsidP="00D23474">
      <w:pPr>
        <w:pStyle w:val="a5"/>
      </w:pPr>
    </w:p>
    <w:p w14:paraId="5C3F61BB" w14:textId="77777777" w:rsidR="00315AB0" w:rsidRDefault="00315AB0" w:rsidP="00283214"/>
    <w:p w14:paraId="06953581" w14:textId="77777777" w:rsidR="00315AB0" w:rsidRDefault="00315AB0" w:rsidP="00283214"/>
    <w:p w14:paraId="25323EED" w14:textId="77777777" w:rsidR="00315AB0" w:rsidRDefault="00315AB0" w:rsidP="00283214">
      <w:pPr>
        <w:rPr>
          <w:b/>
          <w:bCs/>
        </w:rPr>
      </w:pPr>
      <w:r w:rsidRPr="00283214">
        <w:rPr>
          <w:b/>
          <w:bCs/>
        </w:rPr>
        <w:t>Дата:</w:t>
      </w:r>
      <w:r>
        <w:rPr>
          <w:b/>
          <w:bCs/>
        </w:rPr>
        <w:t xml:space="preserve">                                                                                 Декларатор:………………………………………………………</w:t>
      </w:r>
    </w:p>
    <w:p w14:paraId="13A4D242" w14:textId="77777777" w:rsidR="00315AB0" w:rsidRDefault="00315AB0" w:rsidP="00283214">
      <w:pPr>
        <w:jc w:val="right"/>
        <w:rPr>
          <w:b/>
          <w:bCs/>
        </w:rPr>
      </w:pPr>
      <w:r>
        <w:rPr>
          <w:b/>
          <w:bCs/>
        </w:rPr>
        <w:t>………………………………………………………..</w:t>
      </w:r>
    </w:p>
    <w:p w14:paraId="3522DE62" w14:textId="77777777" w:rsidR="00315AB0" w:rsidRDefault="00315AB0" w:rsidP="00283214">
      <w:pPr>
        <w:pStyle w:val="a5"/>
        <w:jc w:val="center"/>
        <w:rPr>
          <w:b/>
          <w:bCs/>
        </w:rPr>
      </w:pPr>
      <w:r>
        <w:t xml:space="preserve">                                                                                                                   </w:t>
      </w:r>
      <w:r w:rsidRPr="00283214">
        <w:rPr>
          <w:b/>
          <w:bCs/>
        </w:rPr>
        <w:t>Име и подпис</w:t>
      </w:r>
    </w:p>
    <w:p w14:paraId="15BA161E" w14:textId="77777777" w:rsidR="00315AB0" w:rsidRDefault="00315AB0" w:rsidP="00283214">
      <w:pPr>
        <w:pStyle w:val="a5"/>
        <w:jc w:val="center"/>
        <w:rPr>
          <w:b/>
          <w:bCs/>
        </w:rPr>
      </w:pPr>
    </w:p>
    <w:p w14:paraId="44AF263B" w14:textId="77777777" w:rsidR="00315AB0" w:rsidRPr="00254D8E" w:rsidRDefault="00315AB0" w:rsidP="00D23474">
      <w:pPr>
        <w:rPr>
          <w:b/>
          <w:bCs/>
          <w:color w:val="000000"/>
          <w:sz w:val="27"/>
          <w:szCs w:val="27"/>
        </w:rPr>
      </w:pPr>
    </w:p>
    <w:p w14:paraId="60853587" w14:textId="77777777" w:rsidR="00254D8E" w:rsidRDefault="00254D8E" w:rsidP="00703226">
      <w:pPr>
        <w:jc w:val="both"/>
        <w:rPr>
          <w:b/>
          <w:bCs/>
          <w:color w:val="000000"/>
          <w:sz w:val="27"/>
          <w:szCs w:val="27"/>
        </w:rPr>
      </w:pPr>
    </w:p>
    <w:p w14:paraId="0E5A863F" w14:textId="54807E96" w:rsidR="00315AB0" w:rsidRDefault="00315AB0" w:rsidP="00703226">
      <w:pPr>
        <w:jc w:val="both"/>
        <w:rPr>
          <w:b/>
          <w:bCs/>
          <w:sz w:val="10"/>
          <w:szCs w:val="10"/>
        </w:rPr>
      </w:pPr>
      <w:r w:rsidRPr="008E13B9">
        <w:rPr>
          <w:b/>
          <w:bCs/>
          <w:color w:val="000000"/>
          <w:sz w:val="27"/>
          <w:szCs w:val="27"/>
        </w:rPr>
        <w:lastRenderedPageBreak/>
        <w:t>§</w:t>
      </w:r>
      <w:r>
        <w:rPr>
          <w:b/>
          <w:bCs/>
          <w:color w:val="000000"/>
          <w:sz w:val="27"/>
          <w:szCs w:val="27"/>
        </w:rPr>
        <w:t xml:space="preserve"> 9.</w:t>
      </w:r>
      <w:r w:rsidR="000C36E2">
        <w:rPr>
          <w:b/>
          <w:bCs/>
          <w:color w:val="000000"/>
          <w:sz w:val="27"/>
          <w:szCs w:val="27"/>
        </w:rPr>
        <w:t xml:space="preserve"> </w:t>
      </w:r>
      <w:r w:rsidRPr="008E13B9">
        <w:rPr>
          <w:b/>
          <w:bCs/>
          <w:color w:val="000000"/>
          <w:sz w:val="27"/>
          <w:szCs w:val="27"/>
        </w:rPr>
        <w:t>Приложение №</w:t>
      </w:r>
      <w:r>
        <w:rPr>
          <w:b/>
          <w:bCs/>
          <w:color w:val="000000"/>
          <w:sz w:val="27"/>
          <w:szCs w:val="27"/>
        </w:rPr>
        <w:t>5</w:t>
      </w:r>
      <w:r w:rsidRPr="008E13B9">
        <w:rPr>
          <w:b/>
          <w:bCs/>
          <w:color w:val="000000"/>
          <w:sz w:val="27"/>
          <w:szCs w:val="27"/>
        </w:rPr>
        <w:t xml:space="preserve"> към </w:t>
      </w:r>
      <w:r w:rsidRPr="00006D1B">
        <w:rPr>
          <w:b/>
          <w:bCs/>
          <w:color w:val="000000"/>
          <w:sz w:val="27"/>
          <w:szCs w:val="27"/>
        </w:rPr>
        <w:t>чл.24, ал.3</w:t>
      </w:r>
      <w:r w:rsidR="000C36E2">
        <w:rPr>
          <w:b/>
          <w:bCs/>
          <w:color w:val="000000"/>
          <w:sz w:val="27"/>
          <w:szCs w:val="27"/>
        </w:rPr>
        <w:t xml:space="preserve"> (Изменен с Решение </w:t>
      </w:r>
      <w:r w:rsidR="000C36E2">
        <w:rPr>
          <w:b/>
          <w:bCs/>
          <w:sz w:val="27"/>
          <w:szCs w:val="27"/>
        </w:rPr>
        <w:t>№75, взето с Протокол №4/29.04.26г. на ОбС – Видин.)</w:t>
      </w:r>
    </w:p>
    <w:p w14:paraId="1BBB362C" w14:textId="77777777" w:rsidR="00CD36CD" w:rsidRPr="00CD36CD" w:rsidRDefault="00CD36CD" w:rsidP="00703226">
      <w:pPr>
        <w:jc w:val="both"/>
        <w:rPr>
          <w:b/>
          <w:bCs/>
          <w:color w:val="000000"/>
          <w:sz w:val="10"/>
          <w:szCs w:val="10"/>
        </w:rPr>
      </w:pPr>
    </w:p>
    <w:p w14:paraId="4DA7A0AA" w14:textId="1C09E2AC" w:rsidR="00315AB0" w:rsidRDefault="00315AB0" w:rsidP="00703226">
      <w:pPr>
        <w:jc w:val="both"/>
        <w:rPr>
          <w:color w:val="000000"/>
          <w:sz w:val="27"/>
          <w:szCs w:val="27"/>
        </w:rPr>
      </w:pPr>
      <w:r>
        <w:rPr>
          <w:color w:val="000000"/>
          <w:sz w:val="27"/>
          <w:szCs w:val="27"/>
        </w:rPr>
        <w:t>НАЕМНИ ЦЕНИ НА СПОРТНИ ОБЕКТИ, СОБСТВЕНОСТ НА ОБЩИНА ВИДИН</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5811"/>
        <w:gridCol w:w="2687"/>
      </w:tblGrid>
      <w:tr w:rsidR="00315AB0" w:rsidRPr="001E67C5" w14:paraId="37FA2472" w14:textId="77777777" w:rsidTr="003C3733">
        <w:tc>
          <w:tcPr>
            <w:tcW w:w="562" w:type="dxa"/>
            <w:vAlign w:val="center"/>
          </w:tcPr>
          <w:p w14:paraId="32CB8AD3" w14:textId="77777777" w:rsidR="00315AB0" w:rsidRPr="003C3733" w:rsidRDefault="00315AB0" w:rsidP="001E67C5">
            <w:pPr>
              <w:spacing w:after="0" w:line="240" w:lineRule="auto"/>
              <w:jc w:val="center"/>
              <w:rPr>
                <w:b/>
                <w:bCs/>
                <w:sz w:val="24"/>
                <w:szCs w:val="24"/>
              </w:rPr>
            </w:pPr>
            <w:r w:rsidRPr="003C3733">
              <w:rPr>
                <w:b/>
                <w:bCs/>
                <w:sz w:val="24"/>
                <w:szCs w:val="24"/>
              </w:rPr>
              <w:t>№</w:t>
            </w:r>
          </w:p>
        </w:tc>
        <w:tc>
          <w:tcPr>
            <w:tcW w:w="5812" w:type="dxa"/>
            <w:vAlign w:val="center"/>
          </w:tcPr>
          <w:p w14:paraId="45999E2A" w14:textId="77777777" w:rsidR="00315AB0" w:rsidRPr="003C3733" w:rsidRDefault="00315AB0" w:rsidP="001E67C5">
            <w:pPr>
              <w:spacing w:after="0" w:line="240" w:lineRule="auto"/>
              <w:jc w:val="center"/>
              <w:rPr>
                <w:b/>
                <w:bCs/>
                <w:sz w:val="24"/>
                <w:szCs w:val="24"/>
              </w:rPr>
            </w:pPr>
            <w:r w:rsidRPr="003C3733">
              <w:rPr>
                <w:b/>
                <w:bCs/>
                <w:sz w:val="24"/>
                <w:szCs w:val="24"/>
              </w:rPr>
              <w:t>Спортни обекти</w:t>
            </w:r>
          </w:p>
        </w:tc>
        <w:tc>
          <w:tcPr>
            <w:tcW w:w="2688" w:type="dxa"/>
          </w:tcPr>
          <w:p w14:paraId="4AA52214" w14:textId="77777777" w:rsidR="003C3733" w:rsidRPr="003C3733" w:rsidRDefault="00315AB0" w:rsidP="001E67C5">
            <w:pPr>
              <w:spacing w:after="0" w:line="240" w:lineRule="auto"/>
              <w:jc w:val="center"/>
              <w:rPr>
                <w:b/>
                <w:bCs/>
                <w:sz w:val="24"/>
                <w:szCs w:val="24"/>
              </w:rPr>
            </w:pPr>
            <w:r w:rsidRPr="003C3733">
              <w:rPr>
                <w:b/>
                <w:bCs/>
                <w:sz w:val="24"/>
                <w:szCs w:val="24"/>
              </w:rPr>
              <w:t xml:space="preserve">Месечна наемна цена </w:t>
            </w:r>
          </w:p>
          <w:p w14:paraId="31557F1C" w14:textId="2E2132C3" w:rsidR="00315AB0" w:rsidRPr="001E67C5" w:rsidRDefault="00315AB0" w:rsidP="001E67C5">
            <w:pPr>
              <w:spacing w:after="0" w:line="240" w:lineRule="auto"/>
              <w:jc w:val="center"/>
              <w:rPr>
                <w:sz w:val="24"/>
                <w:szCs w:val="24"/>
              </w:rPr>
            </w:pPr>
            <w:r w:rsidRPr="003C3733">
              <w:rPr>
                <w:b/>
                <w:bCs/>
                <w:sz w:val="24"/>
                <w:szCs w:val="24"/>
              </w:rPr>
              <w:t xml:space="preserve">в </w:t>
            </w:r>
            <w:r w:rsidR="003C3733" w:rsidRPr="003C3733">
              <w:rPr>
                <w:b/>
                <w:bCs/>
                <w:sz w:val="24"/>
                <w:szCs w:val="24"/>
              </w:rPr>
              <w:t>евро</w:t>
            </w:r>
            <w:r w:rsidRPr="003C3733">
              <w:rPr>
                <w:b/>
                <w:bCs/>
                <w:sz w:val="24"/>
                <w:szCs w:val="24"/>
              </w:rPr>
              <w:t xml:space="preserve"> за кв.м.</w:t>
            </w:r>
          </w:p>
        </w:tc>
      </w:tr>
      <w:tr w:rsidR="00315AB0" w:rsidRPr="001E67C5" w14:paraId="7FC8461D" w14:textId="77777777">
        <w:tc>
          <w:tcPr>
            <w:tcW w:w="562" w:type="dxa"/>
          </w:tcPr>
          <w:p w14:paraId="12550A00" w14:textId="77777777" w:rsidR="00315AB0" w:rsidRPr="001E67C5" w:rsidRDefault="00315AB0" w:rsidP="001E67C5">
            <w:pPr>
              <w:spacing w:after="0" w:line="240" w:lineRule="auto"/>
              <w:jc w:val="both"/>
              <w:rPr>
                <w:sz w:val="24"/>
                <w:szCs w:val="24"/>
              </w:rPr>
            </w:pPr>
            <w:r w:rsidRPr="001E67C5">
              <w:rPr>
                <w:sz w:val="24"/>
                <w:szCs w:val="24"/>
              </w:rPr>
              <w:t>1.</w:t>
            </w:r>
          </w:p>
        </w:tc>
        <w:tc>
          <w:tcPr>
            <w:tcW w:w="5812" w:type="dxa"/>
          </w:tcPr>
          <w:p w14:paraId="636D5AA5" w14:textId="77777777" w:rsidR="00315AB0" w:rsidRPr="001E67C5" w:rsidRDefault="00315AB0" w:rsidP="001E67C5">
            <w:pPr>
              <w:spacing w:after="0" w:line="240" w:lineRule="auto"/>
              <w:jc w:val="both"/>
              <w:rPr>
                <w:sz w:val="24"/>
                <w:szCs w:val="24"/>
              </w:rPr>
            </w:pPr>
            <w:r w:rsidRPr="001E67C5">
              <w:rPr>
                <w:sz w:val="24"/>
                <w:szCs w:val="24"/>
              </w:rPr>
              <w:t>Футболен терен с естествено тревно покритие</w:t>
            </w:r>
          </w:p>
        </w:tc>
        <w:tc>
          <w:tcPr>
            <w:tcW w:w="2688" w:type="dxa"/>
          </w:tcPr>
          <w:p w14:paraId="753B5211" w14:textId="28B0CCF8" w:rsidR="00315AB0" w:rsidRPr="001E67C5" w:rsidRDefault="00315AB0" w:rsidP="001E67C5">
            <w:pPr>
              <w:spacing w:after="0" w:line="240" w:lineRule="auto"/>
              <w:jc w:val="right"/>
              <w:rPr>
                <w:sz w:val="24"/>
                <w:szCs w:val="24"/>
              </w:rPr>
            </w:pPr>
            <w:r w:rsidRPr="001E67C5">
              <w:rPr>
                <w:sz w:val="24"/>
                <w:szCs w:val="24"/>
              </w:rPr>
              <w:t>0.</w:t>
            </w:r>
            <w:r w:rsidR="003C3733">
              <w:rPr>
                <w:sz w:val="24"/>
                <w:szCs w:val="24"/>
              </w:rPr>
              <w:t>08</w:t>
            </w:r>
          </w:p>
        </w:tc>
      </w:tr>
      <w:tr w:rsidR="00315AB0" w:rsidRPr="001E67C5" w14:paraId="78CC5643" w14:textId="77777777">
        <w:tc>
          <w:tcPr>
            <w:tcW w:w="562" w:type="dxa"/>
          </w:tcPr>
          <w:p w14:paraId="4136D520" w14:textId="77777777" w:rsidR="00315AB0" w:rsidRPr="001E67C5" w:rsidRDefault="00315AB0" w:rsidP="001E67C5">
            <w:pPr>
              <w:spacing w:after="0" w:line="240" w:lineRule="auto"/>
              <w:jc w:val="both"/>
              <w:rPr>
                <w:sz w:val="24"/>
                <w:szCs w:val="24"/>
              </w:rPr>
            </w:pPr>
            <w:r w:rsidRPr="001E67C5">
              <w:rPr>
                <w:sz w:val="24"/>
                <w:szCs w:val="24"/>
              </w:rPr>
              <w:t>2.</w:t>
            </w:r>
          </w:p>
        </w:tc>
        <w:tc>
          <w:tcPr>
            <w:tcW w:w="5812" w:type="dxa"/>
          </w:tcPr>
          <w:p w14:paraId="6F9AF993" w14:textId="77777777" w:rsidR="00315AB0" w:rsidRPr="001E67C5" w:rsidRDefault="00315AB0" w:rsidP="001E67C5">
            <w:pPr>
              <w:spacing w:after="0" w:line="240" w:lineRule="auto"/>
              <w:jc w:val="both"/>
              <w:rPr>
                <w:sz w:val="24"/>
                <w:szCs w:val="24"/>
              </w:rPr>
            </w:pPr>
            <w:r w:rsidRPr="001E67C5">
              <w:rPr>
                <w:sz w:val="24"/>
                <w:szCs w:val="24"/>
              </w:rPr>
              <w:t>Зала / помещение за спорт</w:t>
            </w:r>
          </w:p>
        </w:tc>
        <w:tc>
          <w:tcPr>
            <w:tcW w:w="2688" w:type="dxa"/>
          </w:tcPr>
          <w:p w14:paraId="27656B26" w14:textId="43C5346E" w:rsidR="00315AB0" w:rsidRPr="001E67C5" w:rsidRDefault="00315AB0" w:rsidP="001E67C5">
            <w:pPr>
              <w:spacing w:after="0" w:line="240" w:lineRule="auto"/>
              <w:jc w:val="right"/>
              <w:rPr>
                <w:sz w:val="24"/>
                <w:szCs w:val="24"/>
              </w:rPr>
            </w:pPr>
            <w:r w:rsidRPr="001E67C5">
              <w:rPr>
                <w:sz w:val="24"/>
                <w:szCs w:val="24"/>
              </w:rPr>
              <w:t>0.</w:t>
            </w:r>
            <w:r w:rsidR="003C3733">
              <w:rPr>
                <w:sz w:val="24"/>
                <w:szCs w:val="24"/>
              </w:rPr>
              <w:t>10</w:t>
            </w:r>
          </w:p>
        </w:tc>
      </w:tr>
      <w:tr w:rsidR="00315AB0" w:rsidRPr="001E67C5" w14:paraId="6EE7C1D1" w14:textId="77777777">
        <w:tc>
          <w:tcPr>
            <w:tcW w:w="562" w:type="dxa"/>
          </w:tcPr>
          <w:p w14:paraId="521630CA" w14:textId="77777777" w:rsidR="00315AB0" w:rsidRPr="001E67C5" w:rsidRDefault="00315AB0" w:rsidP="001E67C5">
            <w:pPr>
              <w:spacing w:after="0" w:line="240" w:lineRule="auto"/>
              <w:jc w:val="both"/>
              <w:rPr>
                <w:sz w:val="24"/>
                <w:szCs w:val="24"/>
              </w:rPr>
            </w:pPr>
            <w:r w:rsidRPr="001E67C5">
              <w:rPr>
                <w:sz w:val="24"/>
                <w:szCs w:val="24"/>
              </w:rPr>
              <w:t>3.</w:t>
            </w:r>
          </w:p>
        </w:tc>
        <w:tc>
          <w:tcPr>
            <w:tcW w:w="5812" w:type="dxa"/>
          </w:tcPr>
          <w:p w14:paraId="385A9751" w14:textId="77777777" w:rsidR="00315AB0" w:rsidRPr="001E67C5" w:rsidRDefault="00315AB0" w:rsidP="001E67C5">
            <w:pPr>
              <w:spacing w:after="0" w:line="240" w:lineRule="auto"/>
              <w:jc w:val="both"/>
              <w:rPr>
                <w:sz w:val="24"/>
                <w:szCs w:val="24"/>
              </w:rPr>
            </w:pPr>
            <w:r w:rsidRPr="001E67C5">
              <w:rPr>
                <w:sz w:val="24"/>
                <w:szCs w:val="24"/>
              </w:rPr>
              <w:t>Лекоатлетическа писта</w:t>
            </w:r>
          </w:p>
        </w:tc>
        <w:tc>
          <w:tcPr>
            <w:tcW w:w="2688" w:type="dxa"/>
          </w:tcPr>
          <w:p w14:paraId="066BC16A" w14:textId="36EF63A5" w:rsidR="00315AB0" w:rsidRPr="001E67C5" w:rsidRDefault="00315AB0" w:rsidP="001E67C5">
            <w:pPr>
              <w:spacing w:after="0" w:line="240" w:lineRule="auto"/>
              <w:jc w:val="right"/>
              <w:rPr>
                <w:sz w:val="24"/>
                <w:szCs w:val="24"/>
              </w:rPr>
            </w:pPr>
            <w:r w:rsidRPr="001E67C5">
              <w:rPr>
                <w:sz w:val="24"/>
                <w:szCs w:val="24"/>
              </w:rPr>
              <w:t>0.</w:t>
            </w:r>
            <w:r w:rsidR="003C3733">
              <w:rPr>
                <w:sz w:val="24"/>
                <w:szCs w:val="24"/>
              </w:rPr>
              <w:t>08</w:t>
            </w:r>
          </w:p>
        </w:tc>
      </w:tr>
      <w:tr w:rsidR="00315AB0" w:rsidRPr="001E67C5" w14:paraId="0267657F" w14:textId="77777777">
        <w:tc>
          <w:tcPr>
            <w:tcW w:w="562" w:type="dxa"/>
          </w:tcPr>
          <w:p w14:paraId="4C03659D" w14:textId="77777777" w:rsidR="00315AB0" w:rsidRPr="001E67C5" w:rsidRDefault="00315AB0" w:rsidP="001E67C5">
            <w:pPr>
              <w:spacing w:after="0" w:line="240" w:lineRule="auto"/>
              <w:jc w:val="both"/>
              <w:rPr>
                <w:sz w:val="24"/>
                <w:szCs w:val="24"/>
              </w:rPr>
            </w:pPr>
            <w:r w:rsidRPr="001E67C5">
              <w:rPr>
                <w:sz w:val="24"/>
                <w:szCs w:val="24"/>
              </w:rPr>
              <w:t>4.</w:t>
            </w:r>
          </w:p>
        </w:tc>
        <w:tc>
          <w:tcPr>
            <w:tcW w:w="5812" w:type="dxa"/>
          </w:tcPr>
          <w:p w14:paraId="395E0716" w14:textId="77777777" w:rsidR="00315AB0" w:rsidRPr="001E67C5" w:rsidRDefault="00315AB0" w:rsidP="001E67C5">
            <w:pPr>
              <w:spacing w:after="0" w:line="240" w:lineRule="auto"/>
              <w:jc w:val="both"/>
              <w:rPr>
                <w:sz w:val="24"/>
                <w:szCs w:val="24"/>
              </w:rPr>
            </w:pPr>
            <w:r w:rsidRPr="001E67C5">
              <w:rPr>
                <w:sz w:val="24"/>
                <w:szCs w:val="24"/>
              </w:rPr>
              <w:t>Лекоатлетическа писта – тренировъчна</w:t>
            </w:r>
          </w:p>
        </w:tc>
        <w:tc>
          <w:tcPr>
            <w:tcW w:w="2688" w:type="dxa"/>
          </w:tcPr>
          <w:p w14:paraId="6742A2AB" w14:textId="65896082" w:rsidR="00315AB0" w:rsidRPr="001E67C5" w:rsidRDefault="00315AB0" w:rsidP="001E67C5">
            <w:pPr>
              <w:spacing w:after="0" w:line="240" w:lineRule="auto"/>
              <w:jc w:val="right"/>
              <w:rPr>
                <w:sz w:val="24"/>
                <w:szCs w:val="24"/>
              </w:rPr>
            </w:pPr>
            <w:r w:rsidRPr="001E67C5">
              <w:rPr>
                <w:sz w:val="24"/>
                <w:szCs w:val="24"/>
              </w:rPr>
              <w:t>0.</w:t>
            </w:r>
            <w:r w:rsidR="003C3733">
              <w:rPr>
                <w:sz w:val="24"/>
                <w:szCs w:val="24"/>
              </w:rPr>
              <w:t>05</w:t>
            </w:r>
          </w:p>
        </w:tc>
      </w:tr>
      <w:tr w:rsidR="00315AB0" w:rsidRPr="001E67C5" w14:paraId="45AF292D" w14:textId="77777777">
        <w:tc>
          <w:tcPr>
            <w:tcW w:w="562" w:type="dxa"/>
          </w:tcPr>
          <w:p w14:paraId="53AD77C7" w14:textId="77777777" w:rsidR="00315AB0" w:rsidRPr="001E67C5" w:rsidRDefault="00315AB0" w:rsidP="001E67C5">
            <w:pPr>
              <w:spacing w:after="0" w:line="240" w:lineRule="auto"/>
              <w:jc w:val="both"/>
              <w:rPr>
                <w:sz w:val="24"/>
                <w:szCs w:val="24"/>
              </w:rPr>
            </w:pPr>
            <w:r w:rsidRPr="001E67C5">
              <w:rPr>
                <w:sz w:val="24"/>
                <w:szCs w:val="24"/>
              </w:rPr>
              <w:t>5.</w:t>
            </w:r>
          </w:p>
        </w:tc>
        <w:tc>
          <w:tcPr>
            <w:tcW w:w="5812" w:type="dxa"/>
          </w:tcPr>
          <w:p w14:paraId="40D8E171" w14:textId="77777777" w:rsidR="00315AB0" w:rsidRPr="001E67C5" w:rsidRDefault="00315AB0" w:rsidP="001E67C5">
            <w:pPr>
              <w:spacing w:after="0" w:line="240" w:lineRule="auto"/>
              <w:jc w:val="both"/>
              <w:rPr>
                <w:sz w:val="24"/>
                <w:szCs w:val="24"/>
              </w:rPr>
            </w:pPr>
            <w:r w:rsidRPr="001E67C5">
              <w:rPr>
                <w:sz w:val="24"/>
                <w:szCs w:val="24"/>
              </w:rPr>
              <w:t xml:space="preserve">Съблекалня </w:t>
            </w:r>
          </w:p>
        </w:tc>
        <w:tc>
          <w:tcPr>
            <w:tcW w:w="2688" w:type="dxa"/>
          </w:tcPr>
          <w:p w14:paraId="5B4D75DB" w14:textId="3E3D441F" w:rsidR="00315AB0" w:rsidRPr="001E67C5" w:rsidRDefault="00315AB0" w:rsidP="001E67C5">
            <w:pPr>
              <w:spacing w:after="0" w:line="240" w:lineRule="auto"/>
              <w:jc w:val="right"/>
              <w:rPr>
                <w:sz w:val="24"/>
                <w:szCs w:val="24"/>
              </w:rPr>
            </w:pPr>
            <w:r w:rsidRPr="001E67C5">
              <w:rPr>
                <w:sz w:val="24"/>
                <w:szCs w:val="24"/>
              </w:rPr>
              <w:t>0.</w:t>
            </w:r>
            <w:r w:rsidR="003C3733">
              <w:rPr>
                <w:sz w:val="24"/>
                <w:szCs w:val="24"/>
              </w:rPr>
              <w:t>26</w:t>
            </w:r>
          </w:p>
        </w:tc>
      </w:tr>
      <w:tr w:rsidR="00315AB0" w:rsidRPr="001E67C5" w14:paraId="31F62AEC" w14:textId="77777777">
        <w:tc>
          <w:tcPr>
            <w:tcW w:w="562" w:type="dxa"/>
          </w:tcPr>
          <w:p w14:paraId="6BCB7C49" w14:textId="77777777" w:rsidR="00315AB0" w:rsidRPr="001E67C5" w:rsidRDefault="00315AB0" w:rsidP="001E67C5">
            <w:pPr>
              <w:spacing w:after="0" w:line="240" w:lineRule="auto"/>
              <w:jc w:val="both"/>
              <w:rPr>
                <w:sz w:val="24"/>
                <w:szCs w:val="24"/>
              </w:rPr>
            </w:pPr>
            <w:r w:rsidRPr="001E67C5">
              <w:rPr>
                <w:sz w:val="24"/>
                <w:szCs w:val="24"/>
              </w:rPr>
              <w:t>6.</w:t>
            </w:r>
          </w:p>
        </w:tc>
        <w:tc>
          <w:tcPr>
            <w:tcW w:w="5812" w:type="dxa"/>
          </w:tcPr>
          <w:p w14:paraId="786BEDA8" w14:textId="77777777" w:rsidR="00315AB0" w:rsidRPr="001E67C5" w:rsidRDefault="00315AB0" w:rsidP="001E67C5">
            <w:pPr>
              <w:spacing w:after="0" w:line="240" w:lineRule="auto"/>
              <w:jc w:val="both"/>
              <w:rPr>
                <w:sz w:val="24"/>
                <w:szCs w:val="24"/>
              </w:rPr>
            </w:pPr>
            <w:r w:rsidRPr="001E67C5">
              <w:rPr>
                <w:sz w:val="24"/>
                <w:szCs w:val="24"/>
              </w:rPr>
              <w:t>Офис / треньорска стая</w:t>
            </w:r>
          </w:p>
        </w:tc>
        <w:tc>
          <w:tcPr>
            <w:tcW w:w="2688" w:type="dxa"/>
          </w:tcPr>
          <w:p w14:paraId="5F895106" w14:textId="345B5038" w:rsidR="00315AB0" w:rsidRPr="001E67C5" w:rsidRDefault="003C3733" w:rsidP="001E67C5">
            <w:pPr>
              <w:spacing w:after="0" w:line="240" w:lineRule="auto"/>
              <w:jc w:val="right"/>
              <w:rPr>
                <w:sz w:val="24"/>
                <w:szCs w:val="24"/>
              </w:rPr>
            </w:pPr>
            <w:r>
              <w:rPr>
                <w:sz w:val="24"/>
                <w:szCs w:val="24"/>
              </w:rPr>
              <w:t>1</w:t>
            </w:r>
            <w:r w:rsidR="00315AB0" w:rsidRPr="001E67C5">
              <w:rPr>
                <w:sz w:val="24"/>
                <w:szCs w:val="24"/>
              </w:rPr>
              <w:t>.</w:t>
            </w:r>
            <w:r>
              <w:rPr>
                <w:sz w:val="24"/>
                <w:szCs w:val="24"/>
              </w:rPr>
              <w:t>53</w:t>
            </w:r>
          </w:p>
        </w:tc>
      </w:tr>
    </w:tbl>
    <w:p w14:paraId="4BD96E1C" w14:textId="77777777" w:rsidR="00315AB0" w:rsidRPr="00DD45DE" w:rsidRDefault="00315AB0" w:rsidP="00703226">
      <w:pPr>
        <w:jc w:val="both"/>
        <w:rPr>
          <w:sz w:val="24"/>
          <w:szCs w:val="24"/>
        </w:rPr>
      </w:pPr>
    </w:p>
    <w:sectPr w:rsidR="00315AB0" w:rsidRPr="00DD45DE" w:rsidSect="00BB10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F2426"/>
    <w:multiLevelType w:val="hybridMultilevel"/>
    <w:tmpl w:val="573AADBE"/>
    <w:lvl w:ilvl="0" w:tplc="7BCCE78A">
      <w:start w:val="5"/>
      <w:numFmt w:val="bullet"/>
      <w:lvlText w:val="-"/>
      <w:lvlJc w:val="left"/>
      <w:pPr>
        <w:ind w:left="1068" w:hanging="360"/>
      </w:pPr>
      <w:rPr>
        <w:rFonts w:ascii="Calibri" w:eastAsia="Times New Roman" w:hAnsi="Calibri" w:hint="default"/>
        <w:b/>
        <w:bCs/>
      </w:rPr>
    </w:lvl>
    <w:lvl w:ilvl="1" w:tplc="04020003">
      <w:start w:val="1"/>
      <w:numFmt w:val="bullet"/>
      <w:lvlText w:val="o"/>
      <w:lvlJc w:val="left"/>
      <w:pPr>
        <w:ind w:left="1788" w:hanging="360"/>
      </w:pPr>
      <w:rPr>
        <w:rFonts w:ascii="Courier New" w:hAnsi="Courier New" w:hint="default"/>
      </w:rPr>
    </w:lvl>
    <w:lvl w:ilvl="2" w:tplc="04020005">
      <w:start w:val="1"/>
      <w:numFmt w:val="bullet"/>
      <w:lvlText w:val=""/>
      <w:lvlJc w:val="left"/>
      <w:pPr>
        <w:ind w:left="2508" w:hanging="360"/>
      </w:pPr>
      <w:rPr>
        <w:rFonts w:ascii="Wingdings" w:hAnsi="Wingdings" w:cs="Wingdings" w:hint="default"/>
      </w:rPr>
    </w:lvl>
    <w:lvl w:ilvl="3" w:tplc="04020001">
      <w:start w:val="1"/>
      <w:numFmt w:val="bullet"/>
      <w:lvlText w:val=""/>
      <w:lvlJc w:val="left"/>
      <w:pPr>
        <w:ind w:left="3228" w:hanging="360"/>
      </w:pPr>
      <w:rPr>
        <w:rFonts w:ascii="Symbol" w:hAnsi="Symbol" w:cs="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cs="Wingdings" w:hint="default"/>
      </w:rPr>
    </w:lvl>
    <w:lvl w:ilvl="6" w:tplc="04020001">
      <w:start w:val="1"/>
      <w:numFmt w:val="bullet"/>
      <w:lvlText w:val=""/>
      <w:lvlJc w:val="left"/>
      <w:pPr>
        <w:ind w:left="5388" w:hanging="360"/>
      </w:pPr>
      <w:rPr>
        <w:rFonts w:ascii="Symbol" w:hAnsi="Symbol" w:cs="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cs="Wingdings" w:hint="default"/>
      </w:rPr>
    </w:lvl>
  </w:abstractNum>
  <w:num w:numId="1" w16cid:durableId="1182546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01F"/>
    <w:rsid w:val="000001B1"/>
    <w:rsid w:val="00006D1B"/>
    <w:rsid w:val="0001079B"/>
    <w:rsid w:val="00016FAE"/>
    <w:rsid w:val="000171AD"/>
    <w:rsid w:val="00020963"/>
    <w:rsid w:val="00031248"/>
    <w:rsid w:val="000533C0"/>
    <w:rsid w:val="00064945"/>
    <w:rsid w:val="00067A72"/>
    <w:rsid w:val="00081710"/>
    <w:rsid w:val="000854A6"/>
    <w:rsid w:val="000A6971"/>
    <w:rsid w:val="000A77BA"/>
    <w:rsid w:val="000C36E2"/>
    <w:rsid w:val="000C4C82"/>
    <w:rsid w:val="000C6A9E"/>
    <w:rsid w:val="000F36E0"/>
    <w:rsid w:val="00141B0D"/>
    <w:rsid w:val="00150EC4"/>
    <w:rsid w:val="00175631"/>
    <w:rsid w:val="00177344"/>
    <w:rsid w:val="001877B0"/>
    <w:rsid w:val="00193307"/>
    <w:rsid w:val="001951DA"/>
    <w:rsid w:val="001B19F2"/>
    <w:rsid w:val="001B301F"/>
    <w:rsid w:val="001B3168"/>
    <w:rsid w:val="001C5170"/>
    <w:rsid w:val="001D5D0C"/>
    <w:rsid w:val="001E18DE"/>
    <w:rsid w:val="001E67C5"/>
    <w:rsid w:val="001E7444"/>
    <w:rsid w:val="00200A91"/>
    <w:rsid w:val="002049F7"/>
    <w:rsid w:val="002050F2"/>
    <w:rsid w:val="00206D18"/>
    <w:rsid w:val="00216615"/>
    <w:rsid w:val="00226EC5"/>
    <w:rsid w:val="002511B4"/>
    <w:rsid w:val="00251BE1"/>
    <w:rsid w:val="0025214D"/>
    <w:rsid w:val="00254D8E"/>
    <w:rsid w:val="00267EDB"/>
    <w:rsid w:val="00274717"/>
    <w:rsid w:val="00283214"/>
    <w:rsid w:val="00286BB8"/>
    <w:rsid w:val="002938B1"/>
    <w:rsid w:val="002B45FF"/>
    <w:rsid w:val="002C6D21"/>
    <w:rsid w:val="002D3F52"/>
    <w:rsid w:val="002D6C11"/>
    <w:rsid w:val="002E0504"/>
    <w:rsid w:val="002E7612"/>
    <w:rsid w:val="002F0B51"/>
    <w:rsid w:val="002F599F"/>
    <w:rsid w:val="00301F82"/>
    <w:rsid w:val="00315AB0"/>
    <w:rsid w:val="00316AF8"/>
    <w:rsid w:val="003316EB"/>
    <w:rsid w:val="00362045"/>
    <w:rsid w:val="00366E38"/>
    <w:rsid w:val="0037176F"/>
    <w:rsid w:val="00394518"/>
    <w:rsid w:val="003A3887"/>
    <w:rsid w:val="003C1C33"/>
    <w:rsid w:val="003C3733"/>
    <w:rsid w:val="003F25B1"/>
    <w:rsid w:val="003F3230"/>
    <w:rsid w:val="003F3AAD"/>
    <w:rsid w:val="004047F1"/>
    <w:rsid w:val="00410E7C"/>
    <w:rsid w:val="00412D91"/>
    <w:rsid w:val="004259BB"/>
    <w:rsid w:val="0043745C"/>
    <w:rsid w:val="00442ABA"/>
    <w:rsid w:val="00464891"/>
    <w:rsid w:val="00467700"/>
    <w:rsid w:val="00470976"/>
    <w:rsid w:val="00495127"/>
    <w:rsid w:val="004C4549"/>
    <w:rsid w:val="004C546D"/>
    <w:rsid w:val="004E0C58"/>
    <w:rsid w:val="00500C2A"/>
    <w:rsid w:val="00507622"/>
    <w:rsid w:val="00521DE9"/>
    <w:rsid w:val="00535564"/>
    <w:rsid w:val="00536678"/>
    <w:rsid w:val="00540013"/>
    <w:rsid w:val="005464E8"/>
    <w:rsid w:val="00563524"/>
    <w:rsid w:val="00567807"/>
    <w:rsid w:val="00587549"/>
    <w:rsid w:val="0059691D"/>
    <w:rsid w:val="005A35AF"/>
    <w:rsid w:val="005C51D9"/>
    <w:rsid w:val="005D4A9F"/>
    <w:rsid w:val="005D7EAC"/>
    <w:rsid w:val="005F1236"/>
    <w:rsid w:val="005F7783"/>
    <w:rsid w:val="006257FE"/>
    <w:rsid w:val="00637C57"/>
    <w:rsid w:val="00650142"/>
    <w:rsid w:val="006565D7"/>
    <w:rsid w:val="00661D0A"/>
    <w:rsid w:val="00671459"/>
    <w:rsid w:val="00676A78"/>
    <w:rsid w:val="00676BFF"/>
    <w:rsid w:val="00682E15"/>
    <w:rsid w:val="006856C0"/>
    <w:rsid w:val="006A3B43"/>
    <w:rsid w:val="006B0602"/>
    <w:rsid w:val="006B7B29"/>
    <w:rsid w:val="006D1EAC"/>
    <w:rsid w:val="006D52F9"/>
    <w:rsid w:val="006E2636"/>
    <w:rsid w:val="006E28D0"/>
    <w:rsid w:val="006E2B32"/>
    <w:rsid w:val="006F6EC0"/>
    <w:rsid w:val="00703226"/>
    <w:rsid w:val="00727B99"/>
    <w:rsid w:val="00732E30"/>
    <w:rsid w:val="0073433E"/>
    <w:rsid w:val="0073523A"/>
    <w:rsid w:val="00741EF9"/>
    <w:rsid w:val="00752A24"/>
    <w:rsid w:val="00755DCD"/>
    <w:rsid w:val="00783667"/>
    <w:rsid w:val="007844CE"/>
    <w:rsid w:val="007959D0"/>
    <w:rsid w:val="00797086"/>
    <w:rsid w:val="007B72A8"/>
    <w:rsid w:val="007C0049"/>
    <w:rsid w:val="007C7AFF"/>
    <w:rsid w:val="007D742C"/>
    <w:rsid w:val="007F0D1D"/>
    <w:rsid w:val="00813B3A"/>
    <w:rsid w:val="0084049C"/>
    <w:rsid w:val="00841C8D"/>
    <w:rsid w:val="008423FF"/>
    <w:rsid w:val="00846239"/>
    <w:rsid w:val="00846BF5"/>
    <w:rsid w:val="008503C4"/>
    <w:rsid w:val="00894D03"/>
    <w:rsid w:val="008A0C3F"/>
    <w:rsid w:val="008B239A"/>
    <w:rsid w:val="008B3EA4"/>
    <w:rsid w:val="008C52D7"/>
    <w:rsid w:val="008E13B9"/>
    <w:rsid w:val="00930D30"/>
    <w:rsid w:val="0093178F"/>
    <w:rsid w:val="00935F3A"/>
    <w:rsid w:val="00947FC2"/>
    <w:rsid w:val="00970F22"/>
    <w:rsid w:val="009741A9"/>
    <w:rsid w:val="0097678A"/>
    <w:rsid w:val="00981555"/>
    <w:rsid w:val="0099166F"/>
    <w:rsid w:val="00997AA4"/>
    <w:rsid w:val="009B3A76"/>
    <w:rsid w:val="009C2062"/>
    <w:rsid w:val="009F07F3"/>
    <w:rsid w:val="009F3C82"/>
    <w:rsid w:val="00A05162"/>
    <w:rsid w:val="00A07AFD"/>
    <w:rsid w:val="00A13DD9"/>
    <w:rsid w:val="00A32811"/>
    <w:rsid w:val="00A37316"/>
    <w:rsid w:val="00A5389A"/>
    <w:rsid w:val="00A6088D"/>
    <w:rsid w:val="00A72154"/>
    <w:rsid w:val="00A72D2F"/>
    <w:rsid w:val="00A822A9"/>
    <w:rsid w:val="00A83F30"/>
    <w:rsid w:val="00A91D64"/>
    <w:rsid w:val="00AA1ECF"/>
    <w:rsid w:val="00AA2122"/>
    <w:rsid w:val="00AC0086"/>
    <w:rsid w:val="00AC0A15"/>
    <w:rsid w:val="00AC5433"/>
    <w:rsid w:val="00AD6FFB"/>
    <w:rsid w:val="00AE1747"/>
    <w:rsid w:val="00AF6BDC"/>
    <w:rsid w:val="00B01732"/>
    <w:rsid w:val="00B05511"/>
    <w:rsid w:val="00B055EE"/>
    <w:rsid w:val="00B13574"/>
    <w:rsid w:val="00B15631"/>
    <w:rsid w:val="00B34D7D"/>
    <w:rsid w:val="00B365AB"/>
    <w:rsid w:val="00B36C75"/>
    <w:rsid w:val="00B425AB"/>
    <w:rsid w:val="00B53A3D"/>
    <w:rsid w:val="00B677DA"/>
    <w:rsid w:val="00B833E4"/>
    <w:rsid w:val="00B87896"/>
    <w:rsid w:val="00B93567"/>
    <w:rsid w:val="00BB109B"/>
    <w:rsid w:val="00BB75BB"/>
    <w:rsid w:val="00BC58BE"/>
    <w:rsid w:val="00BE6547"/>
    <w:rsid w:val="00BF3DF0"/>
    <w:rsid w:val="00BF5849"/>
    <w:rsid w:val="00C01B53"/>
    <w:rsid w:val="00C03032"/>
    <w:rsid w:val="00C22F0E"/>
    <w:rsid w:val="00C30024"/>
    <w:rsid w:val="00C413AD"/>
    <w:rsid w:val="00C63DF4"/>
    <w:rsid w:val="00C837E4"/>
    <w:rsid w:val="00C844C3"/>
    <w:rsid w:val="00CA0207"/>
    <w:rsid w:val="00CB068B"/>
    <w:rsid w:val="00CB5187"/>
    <w:rsid w:val="00CC0D90"/>
    <w:rsid w:val="00CD1B51"/>
    <w:rsid w:val="00CD1E42"/>
    <w:rsid w:val="00CD36CD"/>
    <w:rsid w:val="00CD5CED"/>
    <w:rsid w:val="00CE1ED3"/>
    <w:rsid w:val="00CE2E03"/>
    <w:rsid w:val="00CF0E53"/>
    <w:rsid w:val="00CF1888"/>
    <w:rsid w:val="00CF4C24"/>
    <w:rsid w:val="00D03C5A"/>
    <w:rsid w:val="00D15773"/>
    <w:rsid w:val="00D17CC6"/>
    <w:rsid w:val="00D23474"/>
    <w:rsid w:val="00D2656E"/>
    <w:rsid w:val="00D348E4"/>
    <w:rsid w:val="00D40DA2"/>
    <w:rsid w:val="00D44A59"/>
    <w:rsid w:val="00D47F38"/>
    <w:rsid w:val="00D51820"/>
    <w:rsid w:val="00D5426B"/>
    <w:rsid w:val="00D561D0"/>
    <w:rsid w:val="00D705C5"/>
    <w:rsid w:val="00D75DE8"/>
    <w:rsid w:val="00D91FBD"/>
    <w:rsid w:val="00D93A64"/>
    <w:rsid w:val="00D9456C"/>
    <w:rsid w:val="00DA14FE"/>
    <w:rsid w:val="00DA21C4"/>
    <w:rsid w:val="00DA2AAB"/>
    <w:rsid w:val="00DA36EA"/>
    <w:rsid w:val="00DA5487"/>
    <w:rsid w:val="00DA6FBB"/>
    <w:rsid w:val="00DB063F"/>
    <w:rsid w:val="00DB2A6E"/>
    <w:rsid w:val="00DC403A"/>
    <w:rsid w:val="00DC75E1"/>
    <w:rsid w:val="00DD1CBB"/>
    <w:rsid w:val="00DD45DE"/>
    <w:rsid w:val="00DE0FEE"/>
    <w:rsid w:val="00DE2170"/>
    <w:rsid w:val="00DE7FB0"/>
    <w:rsid w:val="00E07C53"/>
    <w:rsid w:val="00E11C00"/>
    <w:rsid w:val="00E35681"/>
    <w:rsid w:val="00E36BAF"/>
    <w:rsid w:val="00E47658"/>
    <w:rsid w:val="00E60B7B"/>
    <w:rsid w:val="00E764DF"/>
    <w:rsid w:val="00E96468"/>
    <w:rsid w:val="00EA1955"/>
    <w:rsid w:val="00EB5C76"/>
    <w:rsid w:val="00EE5757"/>
    <w:rsid w:val="00EF0FFC"/>
    <w:rsid w:val="00EF712B"/>
    <w:rsid w:val="00F0563E"/>
    <w:rsid w:val="00F11262"/>
    <w:rsid w:val="00F12CBE"/>
    <w:rsid w:val="00F15E1D"/>
    <w:rsid w:val="00F21AED"/>
    <w:rsid w:val="00F4471A"/>
    <w:rsid w:val="00F4516E"/>
    <w:rsid w:val="00F50228"/>
    <w:rsid w:val="00F53592"/>
    <w:rsid w:val="00F600B7"/>
    <w:rsid w:val="00F6382F"/>
    <w:rsid w:val="00F65849"/>
    <w:rsid w:val="00F676B6"/>
    <w:rsid w:val="00F82D12"/>
    <w:rsid w:val="00F859AD"/>
    <w:rsid w:val="00F933E7"/>
    <w:rsid w:val="00FB2E40"/>
    <w:rsid w:val="00FC2185"/>
    <w:rsid w:val="00FC264F"/>
    <w:rsid w:val="00FE63BA"/>
    <w:rsid w:val="00FE76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89FD40"/>
  <w15:docId w15:val="{88BAB07D-714C-42D3-89A5-087A4073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76F"/>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C75E1"/>
    <w:pPr>
      <w:ind w:left="720"/>
    </w:pPr>
  </w:style>
  <w:style w:type="table" w:styleId="a4">
    <w:name w:val="Table Grid"/>
    <w:basedOn w:val="a1"/>
    <w:uiPriority w:val="99"/>
    <w:rsid w:val="0054001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99"/>
    <w:qFormat/>
    <w:rsid w:val="0037176F"/>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233242">
      <w:marLeft w:val="0"/>
      <w:marRight w:val="0"/>
      <w:marTop w:val="0"/>
      <w:marBottom w:val="0"/>
      <w:divBdr>
        <w:top w:val="none" w:sz="0" w:space="0" w:color="auto"/>
        <w:left w:val="none" w:sz="0" w:space="0" w:color="auto"/>
        <w:bottom w:val="none" w:sz="0" w:space="0" w:color="auto"/>
        <w:right w:val="none" w:sz="0" w:space="0" w:color="auto"/>
      </w:divBdr>
    </w:div>
    <w:div w:id="1000233243">
      <w:marLeft w:val="0"/>
      <w:marRight w:val="0"/>
      <w:marTop w:val="0"/>
      <w:marBottom w:val="0"/>
      <w:divBdr>
        <w:top w:val="none" w:sz="0" w:space="0" w:color="auto"/>
        <w:left w:val="none" w:sz="0" w:space="0" w:color="auto"/>
        <w:bottom w:val="none" w:sz="0" w:space="0" w:color="auto"/>
        <w:right w:val="none" w:sz="0" w:space="0" w:color="auto"/>
      </w:divBdr>
    </w:div>
    <w:div w:id="1000233244">
      <w:marLeft w:val="0"/>
      <w:marRight w:val="0"/>
      <w:marTop w:val="0"/>
      <w:marBottom w:val="0"/>
      <w:divBdr>
        <w:top w:val="none" w:sz="0" w:space="0" w:color="auto"/>
        <w:left w:val="none" w:sz="0" w:space="0" w:color="auto"/>
        <w:bottom w:val="none" w:sz="0" w:space="0" w:color="auto"/>
        <w:right w:val="none" w:sz="0" w:space="0" w:color="auto"/>
      </w:divBdr>
    </w:div>
    <w:div w:id="10002332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5631</Words>
  <Characters>32102</Characters>
  <Application>Microsoft Office Word</Application>
  <DocSecurity>0</DocSecurity>
  <Lines>267</Lines>
  <Paragraphs>75</Paragraphs>
  <ScaleCrop>false</ScaleCrop>
  <HeadingPairs>
    <vt:vector size="2" baseType="variant">
      <vt:variant>
        <vt:lpstr>Заглавие</vt:lpstr>
      </vt:variant>
      <vt:variant>
        <vt:i4>1</vt:i4>
      </vt:variant>
    </vt:vector>
  </HeadingPairs>
  <TitlesOfParts>
    <vt:vector size="1" baseType="lpstr">
      <vt:lpstr/>
    </vt:vector>
  </TitlesOfParts>
  <Company>Obshtina Vidin</Company>
  <LinksUpToDate>false</LinksUpToDate>
  <CharactersWithSpaces>37658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PC080101</dc:creator>
  <cp:keywords/>
  <dc:description/>
  <cp:lastModifiedBy>Пламен Димитров</cp:lastModifiedBy>
  <cp:revision>9</cp:revision>
  <cp:lastPrinted>2021-04-28T11:40:00Z</cp:lastPrinted>
  <dcterms:created xsi:type="dcterms:W3CDTF">2022-11-01T13:19:00Z</dcterms:created>
  <dcterms:modified xsi:type="dcterms:W3CDTF">2026-05-26T07:38:00Z</dcterms:modified>
</cp:coreProperties>
</file>